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57582" w14:textId="0FA3DC53" w:rsidR="00E723AD" w:rsidRDefault="00E723AD" w:rsidP="006237C8">
      <w:pPr>
        <w:pStyle w:val="NormalWeb"/>
        <w:spacing w:before="0" w:beforeAutospacing="0" w:after="0" w:afterAutospacing="0" w:line="276" w:lineRule="auto"/>
        <w:jc w:val="center"/>
        <w:rPr>
          <w:rFonts w:ascii="Arial" w:hAnsi="Arial" w:cs="Arial"/>
        </w:rPr>
      </w:pPr>
      <w:r>
        <w:rPr>
          <w:rFonts w:ascii="Arial" w:hAnsi="Arial" w:cs="Arial"/>
        </w:rPr>
        <w:t xml:space="preserve">Formulario para la presentación de </w:t>
      </w:r>
      <w:r w:rsidR="00C64BC5">
        <w:rPr>
          <w:rFonts w:ascii="Arial" w:hAnsi="Arial" w:cs="Arial"/>
        </w:rPr>
        <w:t>Actividades</w:t>
      </w:r>
      <w:r>
        <w:rPr>
          <w:rFonts w:ascii="Arial" w:hAnsi="Arial" w:cs="Arial"/>
        </w:rPr>
        <w:t xml:space="preserve"> de Extensión Universitaria</w:t>
      </w:r>
    </w:p>
    <w:p w14:paraId="0A42CD96" w14:textId="26F17453" w:rsidR="006237C8" w:rsidRDefault="001A518B" w:rsidP="00A419C0">
      <w:pPr>
        <w:pStyle w:val="NormalWeb"/>
        <w:spacing w:before="0" w:beforeAutospacing="0" w:after="0" w:afterAutospacing="0" w:line="276" w:lineRule="auto"/>
        <w:jc w:val="center"/>
        <w:rPr>
          <w:rFonts w:ascii="Arial" w:hAnsi="Arial" w:cs="Arial"/>
        </w:rPr>
      </w:pPr>
      <w:r>
        <w:rPr>
          <w:rFonts w:ascii="Arial" w:hAnsi="Arial" w:cs="Arial"/>
        </w:rPr>
        <w:t>Diplomatura de Extensión Universitaria y Proyectos Especiales de la FHYCS</w:t>
      </w:r>
    </w:p>
    <w:p w14:paraId="4AD16104" w14:textId="73A1F990" w:rsidR="00E723AD" w:rsidRPr="006237C8" w:rsidRDefault="00E723AD" w:rsidP="006237C8">
      <w:pPr>
        <w:pStyle w:val="NormalWeb"/>
        <w:spacing w:before="0" w:beforeAutospacing="0" w:after="0" w:afterAutospacing="0" w:line="276" w:lineRule="auto"/>
        <w:jc w:val="center"/>
        <w:rPr>
          <w:rFonts w:ascii="Arial" w:hAnsi="Arial" w:cs="Arial"/>
          <w:i/>
          <w:iCs/>
          <w:sz w:val="18"/>
          <w:szCs w:val="18"/>
        </w:rPr>
      </w:pPr>
      <w:r w:rsidRPr="006237C8">
        <w:rPr>
          <w:rFonts w:ascii="Arial" w:hAnsi="Arial" w:cs="Arial"/>
          <w:i/>
          <w:iCs/>
          <w:sz w:val="18"/>
          <w:szCs w:val="18"/>
        </w:rPr>
        <w:t xml:space="preserve">Según Resolución CE </w:t>
      </w:r>
      <w:r w:rsidR="001A518B">
        <w:rPr>
          <w:rFonts w:ascii="Arial" w:hAnsi="Arial" w:cs="Arial"/>
          <w:i/>
          <w:iCs/>
          <w:sz w:val="18"/>
          <w:szCs w:val="18"/>
        </w:rPr>
        <w:t>044/22</w:t>
      </w:r>
      <w:r w:rsidR="006237C8" w:rsidRPr="006237C8">
        <w:rPr>
          <w:rStyle w:val="Refdenotaalfinal"/>
          <w:rFonts w:ascii="Arial" w:hAnsi="Arial" w:cs="Arial"/>
          <w:i/>
          <w:iCs/>
          <w:sz w:val="18"/>
          <w:szCs w:val="18"/>
        </w:rPr>
        <w:endnoteReference w:id="1"/>
      </w:r>
    </w:p>
    <w:p w14:paraId="176A0162" w14:textId="6A45EF0E" w:rsidR="00E723AD" w:rsidRPr="00501242" w:rsidRDefault="001A518B" w:rsidP="00501242">
      <w:pPr>
        <w:pStyle w:val="NormalWeb"/>
        <w:spacing w:after="0" w:line="276" w:lineRule="auto"/>
        <w:jc w:val="center"/>
        <w:rPr>
          <w:rFonts w:ascii="Arial" w:hAnsi="Arial" w:cs="Arial"/>
          <w:i/>
          <w:iCs/>
          <w:sz w:val="18"/>
          <w:szCs w:val="18"/>
        </w:rPr>
      </w:pPr>
      <w:r w:rsidRPr="001A518B">
        <w:rPr>
          <w:rFonts w:ascii="Arial" w:hAnsi="Arial" w:cs="Arial"/>
          <w:i/>
          <w:iCs/>
          <w:sz w:val="18"/>
          <w:szCs w:val="18"/>
        </w:rPr>
        <w:t xml:space="preserve">Las </w:t>
      </w:r>
      <w:proofErr w:type="spellStart"/>
      <w:r w:rsidRPr="001A518B">
        <w:rPr>
          <w:rFonts w:ascii="Arial" w:hAnsi="Arial" w:cs="Arial"/>
          <w:i/>
          <w:iCs/>
          <w:sz w:val="18"/>
          <w:szCs w:val="18"/>
        </w:rPr>
        <w:t>DExU</w:t>
      </w:r>
      <w:proofErr w:type="spellEnd"/>
      <w:r>
        <w:rPr>
          <w:rFonts w:ascii="Arial" w:hAnsi="Arial" w:cs="Arial"/>
          <w:i/>
          <w:iCs/>
          <w:sz w:val="18"/>
          <w:szCs w:val="18"/>
        </w:rPr>
        <w:t xml:space="preserve"> </w:t>
      </w:r>
      <w:r w:rsidRPr="001A518B">
        <w:rPr>
          <w:rFonts w:ascii="Arial" w:hAnsi="Arial" w:cs="Arial"/>
          <w:i/>
          <w:iCs/>
          <w:sz w:val="18"/>
          <w:szCs w:val="18"/>
        </w:rPr>
        <w:t>tienen como propósito la transferencia, divulgación, capacitación, actualización y/o perfeccionamiento en un área temática determinada.</w:t>
      </w:r>
      <w:r>
        <w:rPr>
          <w:rFonts w:ascii="Arial" w:hAnsi="Arial" w:cs="Arial"/>
          <w:i/>
          <w:iCs/>
          <w:sz w:val="18"/>
          <w:szCs w:val="18"/>
        </w:rPr>
        <w:t xml:space="preserve"> </w:t>
      </w:r>
      <w:r w:rsidRPr="001A518B">
        <w:rPr>
          <w:rFonts w:ascii="Arial" w:hAnsi="Arial" w:cs="Arial"/>
          <w:i/>
          <w:iCs/>
          <w:sz w:val="18"/>
          <w:szCs w:val="18"/>
        </w:rPr>
        <w:t>Corresponden al área de Extensión Universitaria ya que la diplomatura no emite un título y, por lo tanto, no habilita para el ejercicio profesional acorde a las definiciones de la Dirección Nacional de Gestión Universitaria (DNGU).</w:t>
      </w:r>
    </w:p>
    <w:p w14:paraId="5F1DDD24" w14:textId="77777777" w:rsidR="001A518B" w:rsidRDefault="001A518B" w:rsidP="006237C8">
      <w:pPr>
        <w:pStyle w:val="NormalWeb"/>
        <w:spacing w:before="0" w:beforeAutospacing="0" w:after="0" w:afterAutospacing="0" w:line="276" w:lineRule="auto"/>
        <w:rPr>
          <w:rFonts w:ascii="Arial" w:hAnsi="Arial" w:cs="Arial"/>
        </w:rPr>
      </w:pPr>
    </w:p>
    <w:p w14:paraId="2DE5E737" w14:textId="63816707" w:rsidR="00F53255" w:rsidRDefault="00F53255" w:rsidP="00F53255">
      <w:pPr>
        <w:pStyle w:val="NormalWeb"/>
        <w:spacing w:before="0" w:beforeAutospacing="0" w:after="0" w:afterAutospacing="0" w:line="276" w:lineRule="auto"/>
        <w:rPr>
          <w:rFonts w:ascii="Arial" w:hAnsi="Arial" w:cs="Arial"/>
        </w:rPr>
      </w:pPr>
      <w:r>
        <w:rPr>
          <w:rFonts w:ascii="Arial" w:hAnsi="Arial" w:cs="Arial"/>
        </w:rPr>
        <w:t>Titulo</w:t>
      </w:r>
      <w:r w:rsidR="00501242">
        <w:rPr>
          <w:rFonts w:ascii="Arial" w:hAnsi="Arial" w:cs="Arial"/>
        </w:rPr>
        <w:t>:</w:t>
      </w:r>
      <w:r>
        <w:rPr>
          <w:rFonts w:ascii="Arial" w:hAnsi="Arial" w:cs="Arial"/>
        </w:rPr>
        <w:t xml:space="preserve"> </w:t>
      </w:r>
    </w:p>
    <w:p w14:paraId="20B02ADF" w14:textId="2BB77552" w:rsidR="00F53255" w:rsidRPr="00F53255" w:rsidRDefault="00F53255" w:rsidP="00F53255">
      <w:pPr>
        <w:pStyle w:val="NormalWeb"/>
        <w:spacing w:before="0" w:beforeAutospacing="0" w:after="0" w:afterAutospacing="0" w:line="276" w:lineRule="auto"/>
        <w:rPr>
          <w:rFonts w:ascii="Arial" w:hAnsi="Arial" w:cs="Arial"/>
          <w:i/>
          <w:iCs/>
          <w:sz w:val="18"/>
          <w:szCs w:val="18"/>
        </w:rPr>
      </w:pPr>
      <w:r w:rsidRPr="00F53255">
        <w:rPr>
          <w:rFonts w:ascii="Arial" w:hAnsi="Arial" w:cs="Arial"/>
          <w:i/>
          <w:iCs/>
          <w:sz w:val="18"/>
          <w:szCs w:val="18"/>
        </w:rPr>
        <w:t>S</w:t>
      </w:r>
      <w:r w:rsidRPr="00F53255">
        <w:rPr>
          <w:rFonts w:ascii="Arial" w:hAnsi="Arial" w:cs="Arial"/>
          <w:i/>
          <w:iCs/>
          <w:sz w:val="18"/>
          <w:szCs w:val="18"/>
        </w:rPr>
        <w:t>erá enunciado de manera clara y precisa con el objeto de evitar confusiones en relación con las carreras que dicta la Universidad y con los títulos de pregrado, grado y de posgrado. Las denominaciones no deberán replicar nombres de carreras ya existentes en la Universidad Nacional</w:t>
      </w:r>
      <w:r>
        <w:rPr>
          <w:rFonts w:ascii="Arial" w:hAnsi="Arial" w:cs="Arial"/>
        </w:rPr>
        <w:t xml:space="preserve"> </w:t>
      </w:r>
      <w:r w:rsidRPr="00F53255">
        <w:rPr>
          <w:rFonts w:ascii="Arial" w:hAnsi="Arial" w:cs="Arial"/>
          <w:i/>
          <w:iCs/>
          <w:sz w:val="18"/>
          <w:szCs w:val="18"/>
        </w:rPr>
        <w:t>de Misiones.</w:t>
      </w:r>
    </w:p>
    <w:p w14:paraId="279DBDEF" w14:textId="77777777" w:rsidR="00F53255" w:rsidRDefault="00F53255" w:rsidP="00F53255">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32863D5" w14:textId="77777777" w:rsidR="00F53255" w:rsidRDefault="00F53255" w:rsidP="00F53255">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8860078" w14:textId="77777777" w:rsidR="00F53255" w:rsidRDefault="00F53255" w:rsidP="00F53255">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5AFCF8B" w14:textId="77777777" w:rsidR="001A518B" w:rsidRDefault="001A518B" w:rsidP="006237C8">
      <w:pPr>
        <w:pStyle w:val="NormalWeb"/>
        <w:spacing w:before="0" w:beforeAutospacing="0" w:after="0" w:afterAutospacing="0" w:line="276" w:lineRule="auto"/>
        <w:rPr>
          <w:rFonts w:ascii="Arial" w:hAnsi="Arial" w:cs="Arial"/>
        </w:rPr>
      </w:pPr>
    </w:p>
    <w:p w14:paraId="09829D95" w14:textId="77777777" w:rsidR="00501242" w:rsidRDefault="00F53255" w:rsidP="00501242">
      <w:pPr>
        <w:pStyle w:val="NormalWeb"/>
        <w:spacing w:before="0" w:beforeAutospacing="0" w:after="0" w:afterAutospacing="0" w:line="276" w:lineRule="auto"/>
        <w:rPr>
          <w:rFonts w:ascii="Arial" w:hAnsi="Arial" w:cs="Arial"/>
        </w:rPr>
      </w:pPr>
      <w:r>
        <w:rPr>
          <w:rFonts w:ascii="Arial" w:hAnsi="Arial" w:cs="Arial"/>
        </w:rPr>
        <w:t>Unidad Académica responsable</w:t>
      </w:r>
      <w:r>
        <w:rPr>
          <w:rFonts w:ascii="Arial" w:hAnsi="Arial" w:cs="Arial"/>
        </w:rPr>
        <w:t>:</w:t>
      </w:r>
    </w:p>
    <w:p w14:paraId="3212364C" w14:textId="1F6476F1" w:rsidR="00501242" w:rsidRDefault="00501242" w:rsidP="00501242">
      <w:pPr>
        <w:pStyle w:val="NormalWeb"/>
        <w:spacing w:before="0" w:beforeAutospacing="0" w:after="0" w:afterAutospacing="0" w:line="276" w:lineRule="auto"/>
        <w:rPr>
          <w:rFonts w:ascii="Arial" w:hAnsi="Arial" w:cs="Arial"/>
          <w:i/>
          <w:iCs/>
          <w:sz w:val="18"/>
          <w:szCs w:val="18"/>
        </w:rPr>
      </w:pPr>
      <w:r w:rsidRPr="00501242">
        <w:rPr>
          <w:rFonts w:ascii="Arial" w:hAnsi="Arial" w:cs="Arial"/>
          <w:i/>
          <w:iCs/>
          <w:sz w:val="18"/>
          <w:szCs w:val="18"/>
        </w:rPr>
        <w:t>E</w:t>
      </w:r>
      <w:r w:rsidRPr="00501242">
        <w:rPr>
          <w:rFonts w:ascii="Arial" w:hAnsi="Arial" w:cs="Arial"/>
          <w:i/>
          <w:iCs/>
          <w:sz w:val="18"/>
          <w:szCs w:val="18"/>
        </w:rPr>
        <w:t>n los casos de propuestas colaborativas</w:t>
      </w:r>
      <w:r w:rsidRPr="00501242">
        <w:rPr>
          <w:rFonts w:ascii="Arial" w:hAnsi="Arial" w:cs="Arial"/>
          <w:i/>
          <w:iCs/>
          <w:sz w:val="18"/>
          <w:szCs w:val="18"/>
        </w:rPr>
        <w:t xml:space="preserve"> </w:t>
      </w:r>
      <w:r w:rsidRPr="00501242">
        <w:rPr>
          <w:rFonts w:ascii="Arial" w:hAnsi="Arial" w:cs="Arial"/>
          <w:i/>
          <w:iCs/>
          <w:sz w:val="18"/>
          <w:szCs w:val="18"/>
        </w:rPr>
        <w:t xml:space="preserve">de varias Unidades Académicas y/o con la Secretaria General de Extensión Universitaria, una de ellas será la responsable de la </w:t>
      </w:r>
      <w:proofErr w:type="spellStart"/>
      <w:r w:rsidRPr="00501242">
        <w:rPr>
          <w:rFonts w:ascii="Arial" w:hAnsi="Arial" w:cs="Arial"/>
          <w:i/>
          <w:iCs/>
          <w:sz w:val="18"/>
          <w:szCs w:val="18"/>
        </w:rPr>
        <w:t>DExU</w:t>
      </w:r>
      <w:proofErr w:type="spellEnd"/>
      <w:r w:rsidRPr="00501242">
        <w:rPr>
          <w:rFonts w:ascii="Arial" w:hAnsi="Arial" w:cs="Arial"/>
          <w:i/>
          <w:iCs/>
          <w:sz w:val="18"/>
          <w:szCs w:val="18"/>
        </w:rPr>
        <w:t xml:space="preserve"> propuesta</w:t>
      </w:r>
      <w:r>
        <w:rPr>
          <w:rFonts w:ascii="Arial" w:hAnsi="Arial" w:cs="Arial"/>
          <w:i/>
          <w:iCs/>
          <w:sz w:val="18"/>
          <w:szCs w:val="18"/>
        </w:rPr>
        <w:t>.</w:t>
      </w:r>
    </w:p>
    <w:p w14:paraId="15F135CD" w14:textId="77777777" w:rsid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5A1B4D8" w14:textId="77777777" w:rsid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D0BF937" w14:textId="77777777" w:rsidR="00501242" w:rsidRP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5D67B599" w14:textId="77777777" w:rsidR="00F53255" w:rsidRDefault="00F53255" w:rsidP="006237C8">
      <w:pPr>
        <w:pStyle w:val="NormalWeb"/>
        <w:spacing w:before="0" w:beforeAutospacing="0" w:after="0" w:afterAutospacing="0" w:line="276" w:lineRule="auto"/>
        <w:rPr>
          <w:rFonts w:ascii="Arial" w:hAnsi="Arial" w:cs="Arial"/>
        </w:rPr>
      </w:pPr>
    </w:p>
    <w:p w14:paraId="6339F5ED" w14:textId="77777777" w:rsidR="00501242" w:rsidRPr="00131EC8" w:rsidRDefault="00501242" w:rsidP="00131EC8">
      <w:pPr>
        <w:pStyle w:val="NormalWeb"/>
        <w:spacing w:before="0" w:beforeAutospacing="0" w:after="0" w:afterAutospacing="0" w:line="276" w:lineRule="auto"/>
        <w:jc w:val="center"/>
        <w:rPr>
          <w:rFonts w:ascii="Arial" w:hAnsi="Arial" w:cs="Arial"/>
          <w:b/>
          <w:bCs/>
        </w:rPr>
      </w:pPr>
      <w:r w:rsidRPr="00131EC8">
        <w:rPr>
          <w:rFonts w:ascii="Arial" w:hAnsi="Arial" w:cs="Arial"/>
          <w:b/>
          <w:bCs/>
        </w:rPr>
        <w:t>Estructura de gestión</w:t>
      </w:r>
    </w:p>
    <w:p w14:paraId="3F92DEA3" w14:textId="270418D9" w:rsidR="00501242" w:rsidRPr="00501242" w:rsidRDefault="00501242" w:rsidP="00131EC8">
      <w:pPr>
        <w:pStyle w:val="NormalWeb"/>
        <w:spacing w:before="0" w:beforeAutospacing="0" w:after="0" w:afterAutospacing="0" w:line="276" w:lineRule="auto"/>
        <w:jc w:val="center"/>
        <w:rPr>
          <w:rFonts w:ascii="Arial" w:hAnsi="Arial" w:cs="Arial"/>
          <w:sz w:val="18"/>
          <w:szCs w:val="18"/>
        </w:rPr>
      </w:pPr>
      <w:r w:rsidRPr="00501242">
        <w:rPr>
          <w:rFonts w:ascii="Arial" w:hAnsi="Arial" w:cs="Arial"/>
          <w:sz w:val="18"/>
          <w:szCs w:val="18"/>
        </w:rPr>
        <w:t>Propuesta del/la Director/a de la Diplomatura, del/la</w:t>
      </w:r>
      <w:r w:rsidRPr="00501242">
        <w:rPr>
          <w:rFonts w:ascii="Arial" w:hAnsi="Arial" w:cs="Arial"/>
          <w:sz w:val="18"/>
          <w:szCs w:val="18"/>
        </w:rPr>
        <w:t xml:space="preserve"> </w:t>
      </w:r>
      <w:r w:rsidRPr="00501242">
        <w:rPr>
          <w:rFonts w:ascii="Arial" w:hAnsi="Arial" w:cs="Arial"/>
          <w:sz w:val="18"/>
          <w:szCs w:val="18"/>
        </w:rPr>
        <w:t>Coordinador Académico-Administrativo y de las/los integrantes de Comité Asesor (con sus respectivos CV).</w:t>
      </w:r>
    </w:p>
    <w:p w14:paraId="7C97E29F" w14:textId="77777777" w:rsidR="00501242" w:rsidRDefault="00501242" w:rsidP="006237C8">
      <w:pPr>
        <w:pStyle w:val="NormalWeb"/>
        <w:spacing w:before="0" w:beforeAutospacing="0" w:after="0" w:afterAutospacing="0" w:line="276" w:lineRule="auto"/>
        <w:rPr>
          <w:rFonts w:ascii="Arial" w:hAnsi="Arial" w:cs="Arial"/>
        </w:rPr>
      </w:pPr>
    </w:p>
    <w:p w14:paraId="76E8B1A4" w14:textId="4151DCFE" w:rsidR="005B4EB9" w:rsidRDefault="006237C8" w:rsidP="006237C8">
      <w:pPr>
        <w:pStyle w:val="NormalWeb"/>
        <w:spacing w:before="0" w:beforeAutospacing="0" w:after="0" w:afterAutospacing="0" w:line="276" w:lineRule="auto"/>
        <w:rPr>
          <w:rFonts w:ascii="Arial" w:hAnsi="Arial" w:cs="Arial"/>
        </w:rPr>
      </w:pPr>
      <w:r>
        <w:rPr>
          <w:rFonts w:ascii="Arial" w:hAnsi="Arial" w:cs="Arial"/>
        </w:rPr>
        <w:t>Director/a:</w:t>
      </w:r>
    </w:p>
    <w:p w14:paraId="62362372" w14:textId="1E3E99AC" w:rsidR="001A518B" w:rsidRDefault="001A518B" w:rsidP="006237C8">
      <w:pPr>
        <w:pStyle w:val="NormalWeb"/>
        <w:spacing w:before="0" w:beforeAutospacing="0" w:after="0" w:afterAutospacing="0" w:line="276" w:lineRule="auto"/>
        <w:rPr>
          <w:rFonts w:ascii="Arial" w:hAnsi="Arial" w:cs="Arial"/>
          <w:i/>
          <w:iCs/>
          <w:sz w:val="18"/>
          <w:szCs w:val="18"/>
        </w:rPr>
      </w:pPr>
      <w:r>
        <w:rPr>
          <w:rFonts w:ascii="Arial" w:hAnsi="Arial" w:cs="Arial"/>
          <w:i/>
          <w:iCs/>
          <w:sz w:val="18"/>
          <w:szCs w:val="18"/>
        </w:rPr>
        <w:t xml:space="preserve">El/la directora/a </w:t>
      </w:r>
      <w:r w:rsidRPr="001A518B">
        <w:rPr>
          <w:rFonts w:ascii="Arial" w:hAnsi="Arial" w:cs="Arial"/>
          <w:i/>
          <w:iCs/>
          <w:sz w:val="18"/>
          <w:szCs w:val="18"/>
        </w:rPr>
        <w:t>podrá ser Profesor</w:t>
      </w:r>
      <w:r>
        <w:rPr>
          <w:rFonts w:ascii="Arial" w:hAnsi="Arial" w:cs="Arial"/>
          <w:i/>
          <w:iCs/>
          <w:sz w:val="18"/>
          <w:szCs w:val="18"/>
        </w:rPr>
        <w:t>/a</w:t>
      </w:r>
      <w:r w:rsidRPr="001A518B">
        <w:rPr>
          <w:rFonts w:ascii="Arial" w:hAnsi="Arial" w:cs="Arial"/>
          <w:i/>
          <w:iCs/>
          <w:sz w:val="18"/>
          <w:szCs w:val="18"/>
        </w:rPr>
        <w:t xml:space="preserve"> Titular, Asociado</w:t>
      </w:r>
      <w:r>
        <w:rPr>
          <w:rFonts w:ascii="Arial" w:hAnsi="Arial" w:cs="Arial"/>
          <w:i/>
          <w:iCs/>
          <w:sz w:val="18"/>
          <w:szCs w:val="18"/>
        </w:rPr>
        <w:t>/a</w:t>
      </w:r>
      <w:r w:rsidRPr="001A518B">
        <w:rPr>
          <w:rFonts w:ascii="Arial" w:hAnsi="Arial" w:cs="Arial"/>
          <w:i/>
          <w:iCs/>
          <w:sz w:val="18"/>
          <w:szCs w:val="18"/>
        </w:rPr>
        <w:t>, Adjunto</w:t>
      </w:r>
      <w:r>
        <w:rPr>
          <w:rFonts w:ascii="Arial" w:hAnsi="Arial" w:cs="Arial"/>
          <w:i/>
          <w:iCs/>
          <w:sz w:val="18"/>
          <w:szCs w:val="18"/>
        </w:rPr>
        <w:t>/a</w:t>
      </w:r>
      <w:r w:rsidRPr="001A518B">
        <w:rPr>
          <w:rFonts w:ascii="Arial" w:hAnsi="Arial" w:cs="Arial"/>
          <w:i/>
          <w:iCs/>
          <w:sz w:val="18"/>
          <w:szCs w:val="18"/>
        </w:rPr>
        <w:t xml:space="preserve"> o J.T.P. de la </w:t>
      </w:r>
      <w:proofErr w:type="spellStart"/>
      <w:r w:rsidRPr="001A518B">
        <w:rPr>
          <w:rFonts w:ascii="Arial" w:hAnsi="Arial" w:cs="Arial"/>
          <w:i/>
          <w:iCs/>
          <w:sz w:val="18"/>
          <w:szCs w:val="18"/>
        </w:rPr>
        <w:t>FHyC</w:t>
      </w:r>
      <w:r>
        <w:rPr>
          <w:rFonts w:ascii="Arial" w:hAnsi="Arial" w:cs="Arial"/>
          <w:i/>
          <w:iCs/>
          <w:sz w:val="18"/>
          <w:szCs w:val="18"/>
        </w:rPr>
        <w:t>S</w:t>
      </w:r>
      <w:proofErr w:type="spellEnd"/>
      <w:r w:rsidRPr="001A518B">
        <w:rPr>
          <w:rFonts w:ascii="Arial" w:hAnsi="Arial" w:cs="Arial"/>
          <w:i/>
          <w:iCs/>
          <w:sz w:val="18"/>
          <w:szCs w:val="18"/>
        </w:rPr>
        <w:t>.</w:t>
      </w:r>
    </w:p>
    <w:p w14:paraId="07309D72" w14:textId="77777777" w:rsidR="001A518B" w:rsidRPr="00501242" w:rsidRDefault="001A518B"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3A2EDEB0" w14:textId="77777777" w:rsidR="00501242" w:rsidRP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7CB8F9F" w14:textId="77777777" w:rsidR="00501242" w:rsidRP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A49A616" w14:textId="77777777" w:rsidR="001A518B" w:rsidRDefault="001A518B" w:rsidP="006237C8">
      <w:pPr>
        <w:pStyle w:val="NormalWeb"/>
        <w:spacing w:before="0" w:beforeAutospacing="0" w:after="0" w:afterAutospacing="0" w:line="276" w:lineRule="auto"/>
        <w:rPr>
          <w:rFonts w:ascii="Arial" w:hAnsi="Arial" w:cs="Arial"/>
          <w:i/>
          <w:iCs/>
          <w:sz w:val="18"/>
          <w:szCs w:val="18"/>
        </w:rPr>
      </w:pPr>
    </w:p>
    <w:p w14:paraId="67B923C2" w14:textId="77777777" w:rsidR="00F53255" w:rsidRDefault="001A518B" w:rsidP="00F53255">
      <w:pPr>
        <w:pStyle w:val="NormalWeb"/>
        <w:spacing w:before="0" w:beforeAutospacing="0" w:after="0" w:afterAutospacing="0" w:line="276" w:lineRule="auto"/>
        <w:rPr>
          <w:rFonts w:ascii="Arial" w:hAnsi="Arial" w:cs="Arial"/>
        </w:rPr>
      </w:pPr>
      <w:r>
        <w:rPr>
          <w:rFonts w:ascii="Arial" w:hAnsi="Arial" w:cs="Arial"/>
        </w:rPr>
        <w:t>Comité asesor</w:t>
      </w:r>
      <w:r>
        <w:rPr>
          <w:rFonts w:ascii="Arial" w:hAnsi="Arial" w:cs="Arial"/>
        </w:rPr>
        <w:t>:</w:t>
      </w:r>
    </w:p>
    <w:p w14:paraId="1B445122" w14:textId="0F73C780" w:rsidR="001A518B" w:rsidRDefault="001A518B" w:rsidP="00F53255">
      <w:pPr>
        <w:pStyle w:val="NormalWeb"/>
        <w:spacing w:before="0" w:beforeAutospacing="0" w:after="0" w:afterAutospacing="0" w:line="276" w:lineRule="auto"/>
        <w:rPr>
          <w:rFonts w:ascii="Arial" w:hAnsi="Arial" w:cs="Arial"/>
          <w:i/>
          <w:iCs/>
          <w:sz w:val="18"/>
          <w:szCs w:val="18"/>
        </w:rPr>
      </w:pPr>
      <w:r>
        <w:rPr>
          <w:rFonts w:ascii="Arial" w:hAnsi="Arial" w:cs="Arial"/>
          <w:i/>
          <w:iCs/>
          <w:sz w:val="18"/>
          <w:szCs w:val="18"/>
        </w:rPr>
        <w:t>El</w:t>
      </w:r>
      <w:r>
        <w:rPr>
          <w:rFonts w:ascii="Arial" w:hAnsi="Arial" w:cs="Arial"/>
          <w:i/>
          <w:iCs/>
          <w:sz w:val="18"/>
          <w:szCs w:val="18"/>
        </w:rPr>
        <w:t xml:space="preserve"> comité asesor estará integrado por tres (3) miembros docentes de la </w:t>
      </w:r>
      <w:proofErr w:type="spellStart"/>
      <w:r>
        <w:rPr>
          <w:rFonts w:ascii="Arial" w:hAnsi="Arial" w:cs="Arial"/>
          <w:i/>
          <w:iCs/>
          <w:sz w:val="18"/>
          <w:szCs w:val="18"/>
        </w:rPr>
        <w:t>UNaM</w:t>
      </w:r>
      <w:proofErr w:type="spellEnd"/>
      <w:r w:rsidR="00F53255">
        <w:rPr>
          <w:rFonts w:ascii="Arial" w:hAnsi="Arial" w:cs="Arial"/>
          <w:i/>
          <w:iCs/>
          <w:sz w:val="18"/>
          <w:szCs w:val="18"/>
        </w:rPr>
        <w:t xml:space="preserve">: podrá formar parte del equipo docente de la </w:t>
      </w:r>
      <w:proofErr w:type="spellStart"/>
      <w:r w:rsidR="00F53255">
        <w:rPr>
          <w:rFonts w:ascii="Arial" w:hAnsi="Arial" w:cs="Arial"/>
          <w:i/>
          <w:iCs/>
          <w:sz w:val="18"/>
          <w:szCs w:val="18"/>
        </w:rPr>
        <w:t>DExU</w:t>
      </w:r>
      <w:proofErr w:type="spellEnd"/>
      <w:r w:rsidR="00F53255">
        <w:rPr>
          <w:rFonts w:ascii="Arial" w:hAnsi="Arial" w:cs="Arial"/>
          <w:i/>
          <w:iCs/>
          <w:sz w:val="18"/>
          <w:szCs w:val="18"/>
        </w:rPr>
        <w:t xml:space="preserve"> o externo quedando exceptuado/a </w:t>
      </w:r>
      <w:proofErr w:type="spellStart"/>
      <w:r w:rsidR="00F53255">
        <w:rPr>
          <w:rFonts w:ascii="Arial" w:hAnsi="Arial" w:cs="Arial"/>
          <w:i/>
          <w:iCs/>
          <w:sz w:val="18"/>
          <w:szCs w:val="18"/>
        </w:rPr>
        <w:t>el</w:t>
      </w:r>
      <w:proofErr w:type="spellEnd"/>
      <w:r w:rsidR="00F53255">
        <w:rPr>
          <w:rFonts w:ascii="Arial" w:hAnsi="Arial" w:cs="Arial"/>
          <w:i/>
          <w:iCs/>
          <w:sz w:val="18"/>
          <w:szCs w:val="18"/>
        </w:rPr>
        <w:t xml:space="preserve">/la directora/a. Si el proyecto es interinstitucional, con más de tres (3) instituciones se puede sumar un/a integrante por cada institución. </w:t>
      </w:r>
    </w:p>
    <w:p w14:paraId="40B08F72" w14:textId="77777777" w:rsid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3C83DF33" w14:textId="77777777" w:rsid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328A89E2" w14:textId="77777777" w:rsidR="00501242" w:rsidRPr="00F53255"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11E8E9C" w14:textId="77777777" w:rsidR="00F53255" w:rsidRDefault="00F53255" w:rsidP="001A518B">
      <w:pPr>
        <w:pStyle w:val="NormalWeb"/>
        <w:spacing w:before="0" w:beforeAutospacing="0" w:after="0" w:afterAutospacing="0" w:line="276" w:lineRule="auto"/>
        <w:rPr>
          <w:rFonts w:ascii="Arial" w:hAnsi="Arial" w:cs="Arial"/>
        </w:rPr>
      </w:pPr>
    </w:p>
    <w:p w14:paraId="0E9A829B" w14:textId="449DB466" w:rsidR="001A518B" w:rsidRDefault="001A518B" w:rsidP="001A518B">
      <w:pPr>
        <w:pStyle w:val="NormalWeb"/>
        <w:spacing w:before="0" w:beforeAutospacing="0" w:after="0" w:afterAutospacing="0" w:line="276" w:lineRule="auto"/>
        <w:rPr>
          <w:rFonts w:ascii="Arial" w:hAnsi="Arial" w:cs="Arial"/>
        </w:rPr>
      </w:pPr>
      <w:r>
        <w:rPr>
          <w:rFonts w:ascii="Arial" w:hAnsi="Arial" w:cs="Arial"/>
        </w:rPr>
        <w:t>Coordinado</w:t>
      </w:r>
      <w:r>
        <w:rPr>
          <w:rFonts w:ascii="Arial" w:hAnsi="Arial" w:cs="Arial"/>
        </w:rPr>
        <w:t>r/a</w:t>
      </w:r>
      <w:r>
        <w:rPr>
          <w:rFonts w:ascii="Arial" w:hAnsi="Arial" w:cs="Arial"/>
        </w:rPr>
        <w:t xml:space="preserve"> académico/a-administrativo/a</w:t>
      </w:r>
      <w:r>
        <w:rPr>
          <w:rFonts w:ascii="Arial" w:hAnsi="Arial" w:cs="Arial"/>
        </w:rPr>
        <w:t>:</w:t>
      </w:r>
    </w:p>
    <w:p w14:paraId="5BB49481" w14:textId="2584E9FE" w:rsidR="001A518B" w:rsidRDefault="00F53255" w:rsidP="001A518B">
      <w:pPr>
        <w:pStyle w:val="NormalWeb"/>
        <w:spacing w:before="0" w:beforeAutospacing="0" w:after="0" w:afterAutospacing="0" w:line="276" w:lineRule="auto"/>
        <w:rPr>
          <w:rFonts w:ascii="Arial" w:hAnsi="Arial" w:cs="Arial"/>
          <w:i/>
          <w:iCs/>
          <w:sz w:val="18"/>
          <w:szCs w:val="18"/>
        </w:rPr>
      </w:pPr>
      <w:r>
        <w:rPr>
          <w:rFonts w:ascii="Arial" w:hAnsi="Arial" w:cs="Arial"/>
          <w:i/>
          <w:iCs/>
          <w:sz w:val="18"/>
          <w:szCs w:val="18"/>
        </w:rPr>
        <w:t>Sera ejercido por un/a docente o un/a graduado/a. Si no es docente o graduado/a deberá presentar un aval de un/a docente regular de la FHYCS, acreditar antecedentes y ser idóneo/a para la temática de la diplomatura.</w:t>
      </w:r>
    </w:p>
    <w:p w14:paraId="7211BDBD" w14:textId="77777777" w:rsidR="00F53255" w:rsidRPr="00501242" w:rsidRDefault="00F53255"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B3DA9FE" w14:textId="77777777" w:rsidR="00501242" w:rsidRP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1872C021" w14:textId="77777777" w:rsidR="00501242" w:rsidRPr="00501242" w:rsidRDefault="00501242" w:rsidP="00501242">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386D3DDE" w14:textId="77777777" w:rsidR="00501242" w:rsidRPr="00131EC8" w:rsidRDefault="00501242" w:rsidP="006237C8">
      <w:pPr>
        <w:pStyle w:val="NormalWeb"/>
        <w:spacing w:before="0" w:beforeAutospacing="0" w:after="0" w:afterAutospacing="0" w:line="276" w:lineRule="auto"/>
        <w:rPr>
          <w:rFonts w:ascii="Arial" w:hAnsi="Arial" w:cs="Arial"/>
        </w:rPr>
      </w:pPr>
    </w:p>
    <w:p w14:paraId="726B23BC" w14:textId="3B2EB91D" w:rsidR="006237C8" w:rsidRDefault="000367A7" w:rsidP="006237C8">
      <w:pPr>
        <w:pStyle w:val="NormalWeb"/>
        <w:spacing w:before="0" w:beforeAutospacing="0" w:after="0" w:afterAutospacing="0" w:line="276" w:lineRule="auto"/>
        <w:rPr>
          <w:rFonts w:ascii="Arial" w:hAnsi="Arial" w:cs="Arial"/>
        </w:rPr>
      </w:pPr>
      <w:r>
        <w:rPr>
          <w:rFonts w:ascii="Arial" w:hAnsi="Arial" w:cs="Arial"/>
        </w:rPr>
        <w:t>Secretaria/</w:t>
      </w:r>
      <w:r w:rsidR="006237C8">
        <w:rPr>
          <w:rFonts w:ascii="Arial" w:hAnsi="Arial" w:cs="Arial"/>
        </w:rPr>
        <w:t>Departamento</w:t>
      </w:r>
      <w:r>
        <w:rPr>
          <w:rFonts w:ascii="Arial" w:hAnsi="Arial" w:cs="Arial"/>
        </w:rPr>
        <w:t>/Área</w:t>
      </w:r>
      <w:r w:rsidR="006237C8">
        <w:rPr>
          <w:rFonts w:ascii="Arial" w:hAnsi="Arial" w:cs="Arial"/>
        </w:rPr>
        <w:t xml:space="preserve"> que avala:</w:t>
      </w:r>
    </w:p>
    <w:p w14:paraId="290D0B96" w14:textId="0D04C71B" w:rsidR="006237C8" w:rsidRPr="00131EC8" w:rsidRDefault="000367A7" w:rsidP="006237C8">
      <w:pPr>
        <w:pStyle w:val="NormalWeb"/>
        <w:spacing w:before="0" w:beforeAutospacing="0" w:after="0" w:afterAutospacing="0" w:line="276" w:lineRule="auto"/>
        <w:rPr>
          <w:rFonts w:ascii="Arial" w:hAnsi="Arial" w:cs="Arial"/>
          <w:i/>
          <w:iCs/>
          <w:sz w:val="18"/>
          <w:szCs w:val="18"/>
        </w:rPr>
      </w:pPr>
      <w:r w:rsidRPr="00131EC8">
        <w:rPr>
          <w:rFonts w:ascii="Arial" w:hAnsi="Arial" w:cs="Arial"/>
          <w:i/>
          <w:iCs/>
          <w:sz w:val="18"/>
          <w:szCs w:val="18"/>
        </w:rPr>
        <w:t xml:space="preserve">Las </w:t>
      </w:r>
      <w:proofErr w:type="spellStart"/>
      <w:r w:rsidRPr="00131EC8">
        <w:rPr>
          <w:rFonts w:ascii="Arial" w:hAnsi="Arial" w:cs="Arial"/>
          <w:i/>
          <w:iCs/>
          <w:sz w:val="18"/>
          <w:szCs w:val="18"/>
        </w:rPr>
        <w:t>DExU</w:t>
      </w:r>
      <w:proofErr w:type="spellEnd"/>
      <w:r w:rsidRPr="00131EC8">
        <w:rPr>
          <w:rFonts w:ascii="Arial" w:hAnsi="Arial" w:cs="Arial"/>
          <w:i/>
          <w:iCs/>
          <w:sz w:val="18"/>
          <w:szCs w:val="18"/>
        </w:rPr>
        <w:t xml:space="preserve"> deberán ser presentadas por </w:t>
      </w:r>
      <w:r w:rsidR="00501242" w:rsidRPr="00131EC8">
        <w:rPr>
          <w:rFonts w:ascii="Arial" w:hAnsi="Arial" w:cs="Arial"/>
          <w:i/>
          <w:iCs/>
          <w:sz w:val="18"/>
          <w:szCs w:val="18"/>
        </w:rPr>
        <w:t>Departamentos de carreras</w:t>
      </w:r>
      <w:r w:rsidRPr="00131EC8">
        <w:rPr>
          <w:rFonts w:ascii="Arial" w:hAnsi="Arial" w:cs="Arial"/>
          <w:i/>
          <w:iCs/>
          <w:sz w:val="18"/>
          <w:szCs w:val="18"/>
        </w:rPr>
        <w:t>;</w:t>
      </w:r>
      <w:r w:rsidR="00501242" w:rsidRPr="00131EC8">
        <w:rPr>
          <w:rFonts w:ascii="Arial" w:hAnsi="Arial" w:cs="Arial"/>
          <w:i/>
          <w:iCs/>
          <w:sz w:val="18"/>
          <w:szCs w:val="18"/>
        </w:rPr>
        <w:t xml:space="preserve"> </w:t>
      </w:r>
      <w:r w:rsidRPr="00131EC8">
        <w:rPr>
          <w:rFonts w:ascii="Arial" w:hAnsi="Arial" w:cs="Arial"/>
          <w:i/>
          <w:iCs/>
          <w:sz w:val="18"/>
          <w:szCs w:val="18"/>
        </w:rPr>
        <w:t>Áreas</w:t>
      </w:r>
      <w:r w:rsidR="00501242" w:rsidRPr="00131EC8">
        <w:rPr>
          <w:rFonts w:ascii="Arial" w:hAnsi="Arial" w:cs="Arial"/>
          <w:i/>
          <w:iCs/>
          <w:sz w:val="18"/>
          <w:szCs w:val="18"/>
        </w:rPr>
        <w:t>; Secretarías de la Facultad; Programas de Investigación y Programas de Extensión. Se podrán elaborar propuestas interinstitucionales con la debida suscripción de convenios de colaboración, quedando a cargo de la Facultad las cuestiones académicas, administrativas, financieras y de vinculación. En todos los casos deberán contar con el aval de una Secretaría, Departamento o Área</w:t>
      </w:r>
    </w:p>
    <w:p w14:paraId="07914F4E"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143DB7ED"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23DD91E"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11268D2" w14:textId="602F779D" w:rsidR="00EC2E25" w:rsidRDefault="00EC2E25" w:rsidP="006601AE">
      <w:pPr>
        <w:pStyle w:val="NormalWeb"/>
        <w:spacing w:before="0" w:beforeAutospacing="0" w:after="0" w:afterAutospacing="0" w:line="276" w:lineRule="auto"/>
        <w:rPr>
          <w:rFonts w:ascii="Arial" w:hAnsi="Arial" w:cs="Arial"/>
        </w:rPr>
      </w:pPr>
    </w:p>
    <w:p w14:paraId="5D018EB8" w14:textId="53FE3791" w:rsidR="00E723AD" w:rsidRDefault="000367A7" w:rsidP="006237C8">
      <w:pPr>
        <w:pStyle w:val="NormalWeb"/>
        <w:spacing w:before="0" w:beforeAutospacing="0" w:after="0" w:afterAutospacing="0" w:line="276" w:lineRule="auto"/>
        <w:rPr>
          <w:rFonts w:ascii="Arial" w:hAnsi="Arial" w:cs="Arial"/>
        </w:rPr>
      </w:pPr>
      <w:r>
        <w:rPr>
          <w:rFonts w:ascii="Arial" w:hAnsi="Arial" w:cs="Arial"/>
        </w:rPr>
        <w:t>Fundamentación</w:t>
      </w:r>
      <w:r w:rsidR="00E723AD">
        <w:rPr>
          <w:rFonts w:ascii="Arial" w:hAnsi="Arial" w:cs="Arial"/>
        </w:rPr>
        <w:t xml:space="preserve"> </w:t>
      </w:r>
    </w:p>
    <w:p w14:paraId="303DA795" w14:textId="482838C1" w:rsidR="00EC2E25" w:rsidRPr="00A419C0" w:rsidRDefault="000367A7" w:rsidP="006237C8">
      <w:pPr>
        <w:pStyle w:val="NormalWeb"/>
        <w:spacing w:before="0" w:beforeAutospacing="0" w:after="0" w:afterAutospacing="0" w:line="276" w:lineRule="auto"/>
        <w:rPr>
          <w:rFonts w:ascii="Arial" w:hAnsi="Arial" w:cs="Arial"/>
          <w:sz w:val="22"/>
          <w:szCs w:val="22"/>
        </w:rPr>
      </w:pPr>
      <w:r>
        <w:rPr>
          <w:rFonts w:ascii="Arial" w:hAnsi="Arial" w:cs="Arial"/>
          <w:i/>
          <w:iCs/>
          <w:sz w:val="18"/>
          <w:szCs w:val="18"/>
        </w:rPr>
        <w:t>C</w:t>
      </w:r>
      <w:r w:rsidRPr="000367A7">
        <w:rPr>
          <w:rFonts w:ascii="Arial" w:hAnsi="Arial" w:cs="Arial"/>
          <w:i/>
          <w:iCs/>
          <w:sz w:val="18"/>
          <w:szCs w:val="18"/>
        </w:rPr>
        <w:t xml:space="preserve">onstituye la justificación de la </w:t>
      </w:r>
      <w:proofErr w:type="spellStart"/>
      <w:r w:rsidRPr="000367A7">
        <w:rPr>
          <w:rFonts w:ascii="Arial" w:hAnsi="Arial" w:cs="Arial"/>
          <w:i/>
          <w:iCs/>
          <w:sz w:val="18"/>
          <w:szCs w:val="18"/>
        </w:rPr>
        <w:t>DExU</w:t>
      </w:r>
      <w:proofErr w:type="spellEnd"/>
      <w:r w:rsidRPr="000367A7">
        <w:rPr>
          <w:rFonts w:ascii="Arial" w:hAnsi="Arial" w:cs="Arial"/>
          <w:i/>
          <w:iCs/>
          <w:sz w:val="18"/>
          <w:szCs w:val="18"/>
        </w:rPr>
        <w:t xml:space="preserve"> sobre las necesidades de capacitación, sociales y culturales que dan origen a la misma, ubicándola en los contextos regionales en los que se enmarca y a cuyas problemáticas se intenta dar respuesta. También, deben explicitarse los fundamentos referidos a las perspectivas o los enfoques históricos, pedagógicos, epistemológicos, sociológicos y culturales que la sustentan.</w:t>
      </w:r>
      <w:r w:rsidR="00752646" w:rsidRPr="00752646">
        <w:rPr>
          <w:rFonts w:ascii="Arial" w:hAnsi="Arial" w:cs="Arial"/>
          <w:i/>
          <w:iCs/>
          <w:sz w:val="18"/>
          <w:szCs w:val="18"/>
        </w:rPr>
        <w:t xml:space="preserve">. </w:t>
      </w:r>
    </w:p>
    <w:p w14:paraId="4A7A338C"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5EE920F" w14:textId="77777777" w:rsidR="000367A7" w:rsidRDefault="000367A7"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62843F46"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A3597FA" w14:textId="77777777" w:rsidR="00EC2E25" w:rsidRDefault="00EC2E25" w:rsidP="006237C8">
      <w:pPr>
        <w:pStyle w:val="NormalWeb"/>
        <w:spacing w:before="0" w:beforeAutospacing="0" w:after="0" w:afterAutospacing="0" w:line="276" w:lineRule="auto"/>
        <w:rPr>
          <w:rFonts w:ascii="Arial" w:hAnsi="Arial" w:cs="Arial"/>
        </w:rPr>
      </w:pPr>
    </w:p>
    <w:p w14:paraId="5207E94D" w14:textId="662E0021" w:rsidR="00E723AD" w:rsidRDefault="00E723AD" w:rsidP="006237C8">
      <w:pPr>
        <w:pStyle w:val="NormalWeb"/>
        <w:spacing w:before="0" w:beforeAutospacing="0" w:after="0" w:afterAutospacing="0" w:line="276" w:lineRule="auto"/>
        <w:rPr>
          <w:rFonts w:ascii="Arial" w:hAnsi="Arial" w:cs="Arial"/>
        </w:rPr>
      </w:pPr>
      <w:r>
        <w:rPr>
          <w:rFonts w:ascii="Arial" w:hAnsi="Arial" w:cs="Arial"/>
        </w:rPr>
        <w:t>Objetivos</w:t>
      </w:r>
    </w:p>
    <w:p w14:paraId="523D7FAB" w14:textId="72E75176" w:rsidR="00EC2E25" w:rsidRPr="006237C8" w:rsidRDefault="005B4EB9" w:rsidP="006237C8">
      <w:pPr>
        <w:pStyle w:val="NormalWeb"/>
        <w:spacing w:before="0" w:beforeAutospacing="0" w:after="0" w:afterAutospacing="0" w:line="276" w:lineRule="auto"/>
        <w:rPr>
          <w:rFonts w:ascii="Arial" w:hAnsi="Arial" w:cs="Arial"/>
          <w:i/>
          <w:iCs/>
          <w:sz w:val="18"/>
          <w:szCs w:val="18"/>
        </w:rPr>
      </w:pPr>
      <w:r w:rsidRPr="006237C8">
        <w:rPr>
          <w:rFonts w:ascii="Arial" w:hAnsi="Arial" w:cs="Arial"/>
          <w:i/>
          <w:iCs/>
          <w:sz w:val="18"/>
          <w:szCs w:val="18"/>
        </w:rPr>
        <w:t>Indicar con precisión los objetivos generales y los Específicos de la propuesta de formación</w:t>
      </w:r>
    </w:p>
    <w:p w14:paraId="06AA3506"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639A6C2" w14:textId="77777777" w:rsidR="000367A7" w:rsidRDefault="000367A7"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D2FED2A"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8AF91D8" w14:textId="77777777" w:rsidR="000367A7" w:rsidRDefault="000367A7" w:rsidP="000367A7">
      <w:pPr>
        <w:pStyle w:val="NormalWeb"/>
        <w:spacing w:before="0" w:beforeAutospacing="0" w:after="0" w:afterAutospacing="0" w:line="276" w:lineRule="auto"/>
        <w:rPr>
          <w:rFonts w:ascii="Arial" w:hAnsi="Arial" w:cs="Arial"/>
        </w:rPr>
      </w:pPr>
    </w:p>
    <w:p w14:paraId="4701AE7F" w14:textId="77777777" w:rsidR="000367A7" w:rsidRDefault="000367A7" w:rsidP="000367A7">
      <w:pPr>
        <w:pStyle w:val="NormalWeb"/>
        <w:spacing w:before="0" w:beforeAutospacing="0" w:after="0" w:afterAutospacing="0" w:line="276" w:lineRule="auto"/>
        <w:rPr>
          <w:rFonts w:ascii="Arial" w:hAnsi="Arial" w:cs="Arial"/>
        </w:rPr>
      </w:pPr>
      <w:r w:rsidRPr="000367A7">
        <w:rPr>
          <w:rFonts w:ascii="Arial" w:hAnsi="Arial" w:cs="Arial"/>
        </w:rPr>
        <w:t xml:space="preserve">Destinatarios y requisitos de admisión: </w:t>
      </w:r>
    </w:p>
    <w:p w14:paraId="50DFCA22" w14:textId="3C380A96" w:rsidR="000367A7" w:rsidRPr="000367A7" w:rsidRDefault="000367A7" w:rsidP="000367A7">
      <w:pPr>
        <w:pStyle w:val="NormalWeb"/>
        <w:spacing w:before="0" w:beforeAutospacing="0" w:after="0" w:afterAutospacing="0" w:line="276" w:lineRule="auto"/>
        <w:rPr>
          <w:rFonts w:ascii="Arial" w:hAnsi="Arial" w:cs="Arial"/>
        </w:rPr>
      </w:pPr>
      <w:r>
        <w:rPr>
          <w:rFonts w:ascii="Arial" w:hAnsi="Arial" w:cs="Arial"/>
          <w:i/>
          <w:iCs/>
          <w:sz w:val="18"/>
          <w:szCs w:val="18"/>
        </w:rPr>
        <w:t>S</w:t>
      </w:r>
      <w:r w:rsidRPr="000367A7">
        <w:rPr>
          <w:rFonts w:ascii="Arial" w:hAnsi="Arial" w:cs="Arial"/>
          <w:i/>
          <w:iCs/>
          <w:sz w:val="18"/>
          <w:szCs w:val="18"/>
        </w:rPr>
        <w:t xml:space="preserve">e deberá consignar a quienes está dirigida la </w:t>
      </w:r>
      <w:proofErr w:type="spellStart"/>
      <w:r w:rsidRPr="000367A7">
        <w:rPr>
          <w:rFonts w:ascii="Arial" w:hAnsi="Arial" w:cs="Arial"/>
          <w:i/>
          <w:iCs/>
          <w:sz w:val="18"/>
          <w:szCs w:val="18"/>
        </w:rPr>
        <w:t>DExU</w:t>
      </w:r>
      <w:proofErr w:type="spellEnd"/>
      <w:r w:rsidRPr="000367A7">
        <w:rPr>
          <w:rFonts w:ascii="Arial" w:hAnsi="Arial" w:cs="Arial"/>
          <w:i/>
          <w:iCs/>
          <w:sz w:val="18"/>
          <w:szCs w:val="18"/>
        </w:rPr>
        <w:t xml:space="preserve"> y en forma detallada, se explicitarán los requisitos de admisión</w:t>
      </w:r>
    </w:p>
    <w:p w14:paraId="24A9DEF7" w14:textId="345A6979" w:rsidR="000367A7" w:rsidRPr="006237C8" w:rsidRDefault="000367A7" w:rsidP="000367A7">
      <w:pPr>
        <w:pStyle w:val="NormalWeb"/>
        <w:spacing w:before="0" w:beforeAutospacing="0" w:after="0" w:afterAutospacing="0" w:line="276" w:lineRule="auto"/>
        <w:rPr>
          <w:rFonts w:ascii="Arial" w:hAnsi="Arial" w:cs="Arial"/>
          <w:i/>
          <w:iCs/>
          <w:sz w:val="18"/>
          <w:szCs w:val="18"/>
        </w:rPr>
      </w:pPr>
      <w:r w:rsidRPr="000367A7">
        <w:rPr>
          <w:rFonts w:ascii="Arial" w:hAnsi="Arial" w:cs="Arial"/>
          <w:i/>
          <w:iCs/>
          <w:sz w:val="18"/>
          <w:szCs w:val="18"/>
        </w:rPr>
        <w:t xml:space="preserve">con su fundamentación. La edad mínima para acceder a este tipo de diplomaturas será de dieciocho (18)años. En caso que el programa lo requiera, se podrá solicitar el título de nivel secundario o ser mayores de 25 años (según lo establecido en el Artículo 7° de la Ley </w:t>
      </w:r>
      <w:proofErr w:type="spellStart"/>
      <w:r w:rsidRPr="000367A7">
        <w:rPr>
          <w:rFonts w:ascii="Arial" w:hAnsi="Arial" w:cs="Arial"/>
          <w:i/>
          <w:iCs/>
          <w:sz w:val="18"/>
          <w:szCs w:val="18"/>
        </w:rPr>
        <w:t>N°</w:t>
      </w:r>
      <w:proofErr w:type="spellEnd"/>
      <w:r w:rsidRPr="000367A7">
        <w:rPr>
          <w:rFonts w:ascii="Arial" w:hAnsi="Arial" w:cs="Arial"/>
          <w:i/>
          <w:iCs/>
          <w:sz w:val="18"/>
          <w:szCs w:val="18"/>
        </w:rPr>
        <w:t xml:space="preserve"> 24.521) y/o títulos de formación técnico profesional, en campos relacionados con la temática de la </w:t>
      </w:r>
      <w:proofErr w:type="spellStart"/>
      <w:r w:rsidRPr="000367A7">
        <w:rPr>
          <w:rFonts w:ascii="Arial" w:hAnsi="Arial" w:cs="Arial"/>
          <w:i/>
          <w:iCs/>
          <w:sz w:val="18"/>
          <w:szCs w:val="18"/>
        </w:rPr>
        <w:t>DExU</w:t>
      </w:r>
      <w:proofErr w:type="spellEnd"/>
      <w:r w:rsidRPr="000367A7">
        <w:rPr>
          <w:rFonts w:ascii="Arial" w:hAnsi="Arial" w:cs="Arial"/>
          <w:i/>
          <w:iCs/>
          <w:sz w:val="18"/>
          <w:szCs w:val="18"/>
        </w:rPr>
        <w:t>; sin perjuicio de otros requisitos específicos que se prevean en la oportunidad de su aprobación.</w:t>
      </w:r>
    </w:p>
    <w:p w14:paraId="6A1BC4CB" w14:textId="77777777" w:rsidR="00EC2E25" w:rsidRDefault="00EC2E25"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330956E3"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D2E38D1"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B65D51A" w14:textId="77777777" w:rsidR="00A419C0" w:rsidRDefault="00A419C0" w:rsidP="006237C8">
      <w:pPr>
        <w:pStyle w:val="NormalWeb"/>
        <w:spacing w:before="0" w:beforeAutospacing="0" w:after="0" w:afterAutospacing="0" w:line="276" w:lineRule="auto"/>
        <w:rPr>
          <w:rFonts w:ascii="Arial" w:hAnsi="Arial" w:cs="Arial"/>
        </w:rPr>
      </w:pPr>
    </w:p>
    <w:p w14:paraId="2D5D00BE" w14:textId="6EE3AD03" w:rsidR="00E723AD" w:rsidRDefault="000367A7" w:rsidP="006237C8">
      <w:pPr>
        <w:pStyle w:val="NormalWeb"/>
        <w:spacing w:before="0" w:beforeAutospacing="0" w:after="0" w:afterAutospacing="0" w:line="276" w:lineRule="auto"/>
        <w:rPr>
          <w:rFonts w:ascii="Arial" w:hAnsi="Arial" w:cs="Arial"/>
        </w:rPr>
      </w:pPr>
      <w:r>
        <w:rPr>
          <w:rFonts w:ascii="Arial" w:hAnsi="Arial" w:cs="Arial"/>
        </w:rPr>
        <w:t>Cupo</w:t>
      </w:r>
    </w:p>
    <w:p w14:paraId="1FD08A7B" w14:textId="0933F453" w:rsidR="006237C8" w:rsidRPr="006237C8" w:rsidRDefault="000367A7" w:rsidP="000367A7">
      <w:pPr>
        <w:pStyle w:val="Textonotapie"/>
        <w:rPr>
          <w:i/>
          <w:iCs/>
          <w:sz w:val="18"/>
          <w:szCs w:val="18"/>
        </w:rPr>
      </w:pPr>
      <w:r>
        <w:rPr>
          <w:i/>
          <w:iCs/>
          <w:sz w:val="18"/>
          <w:szCs w:val="18"/>
        </w:rPr>
        <w:t xml:space="preserve">Se debe especificar , si hubiere, cupo mínimo y máximo para cada cohorte. </w:t>
      </w:r>
      <w:r w:rsidRPr="000367A7">
        <w:rPr>
          <w:i/>
          <w:iCs/>
          <w:sz w:val="18"/>
          <w:szCs w:val="18"/>
        </w:rPr>
        <w:t xml:space="preserve">La vigencia será por un máximo de dos cohortes, pudiendo extenderse a u n a cohorte más. Las </w:t>
      </w:r>
      <w:proofErr w:type="spellStart"/>
      <w:r w:rsidRPr="000367A7">
        <w:rPr>
          <w:i/>
          <w:iCs/>
          <w:sz w:val="18"/>
          <w:szCs w:val="18"/>
        </w:rPr>
        <w:t>DExU</w:t>
      </w:r>
      <w:proofErr w:type="spellEnd"/>
      <w:r>
        <w:rPr>
          <w:i/>
          <w:iCs/>
          <w:sz w:val="18"/>
          <w:szCs w:val="18"/>
        </w:rPr>
        <w:t xml:space="preserve"> </w:t>
      </w:r>
      <w:r w:rsidRPr="000367A7">
        <w:rPr>
          <w:i/>
          <w:iCs/>
          <w:sz w:val="18"/>
          <w:szCs w:val="18"/>
        </w:rPr>
        <w:t>también podrán ser presentadas como</w:t>
      </w:r>
      <w:r>
        <w:rPr>
          <w:i/>
          <w:iCs/>
          <w:sz w:val="18"/>
          <w:szCs w:val="18"/>
        </w:rPr>
        <w:t xml:space="preserve"> </w:t>
      </w:r>
      <w:r w:rsidRPr="000367A7">
        <w:rPr>
          <w:i/>
          <w:iCs/>
          <w:sz w:val="18"/>
          <w:szCs w:val="18"/>
        </w:rPr>
        <w:t>Programa Permanente de Extensión, con aval de la Secretaría de Extensión y V.T., y aprobación final del Consejo Directivo de esta Facultad</w:t>
      </w:r>
    </w:p>
    <w:p w14:paraId="39BCECAD" w14:textId="77777777" w:rsidR="006237C8" w:rsidRDefault="006237C8"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69C0602"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D95EF2E"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48B5F47" w14:textId="77777777" w:rsidR="00EC2E25" w:rsidRPr="00E723AD" w:rsidRDefault="00EC2E25" w:rsidP="006237C8">
      <w:pPr>
        <w:pStyle w:val="NormalWeb"/>
        <w:spacing w:before="0" w:beforeAutospacing="0" w:after="0" w:afterAutospacing="0" w:line="276" w:lineRule="auto"/>
        <w:rPr>
          <w:rFonts w:ascii="Arial" w:hAnsi="Arial" w:cs="Arial"/>
        </w:rPr>
      </w:pPr>
    </w:p>
    <w:p w14:paraId="7670488D" w14:textId="1C0E673E" w:rsidR="00E723AD" w:rsidRPr="00131EC8" w:rsidRDefault="000367A7" w:rsidP="00131EC8">
      <w:pPr>
        <w:pStyle w:val="NormalWeb"/>
        <w:spacing w:before="0" w:beforeAutospacing="0" w:after="0" w:afterAutospacing="0" w:line="276" w:lineRule="auto"/>
        <w:jc w:val="center"/>
        <w:rPr>
          <w:rFonts w:ascii="Arial" w:hAnsi="Arial" w:cs="Arial"/>
          <w:b/>
          <w:bCs/>
        </w:rPr>
      </w:pPr>
      <w:r w:rsidRPr="00131EC8">
        <w:rPr>
          <w:rFonts w:ascii="Arial" w:hAnsi="Arial" w:cs="Arial"/>
          <w:b/>
          <w:bCs/>
        </w:rPr>
        <w:t>Estructura curricular</w:t>
      </w:r>
    </w:p>
    <w:p w14:paraId="48ADC90E" w14:textId="5F19BFAB" w:rsidR="00A419C0" w:rsidRPr="006601AE" w:rsidRDefault="000367A7" w:rsidP="00131EC8">
      <w:pPr>
        <w:pStyle w:val="NormalWeb"/>
        <w:spacing w:before="0" w:beforeAutospacing="0" w:after="0" w:afterAutospacing="0" w:line="276" w:lineRule="auto"/>
        <w:jc w:val="center"/>
        <w:rPr>
          <w:rFonts w:ascii="Arial" w:hAnsi="Arial" w:cs="Arial"/>
          <w:i/>
          <w:iCs/>
          <w:sz w:val="18"/>
          <w:szCs w:val="18"/>
        </w:rPr>
      </w:pPr>
      <w:r>
        <w:rPr>
          <w:rFonts w:ascii="Arial" w:hAnsi="Arial" w:cs="Arial"/>
          <w:i/>
          <w:iCs/>
          <w:sz w:val="18"/>
          <w:szCs w:val="18"/>
        </w:rPr>
        <w:t>Contenidos – Cuerpo docente – Colaboradores – Carga horaria</w:t>
      </w:r>
      <w:r w:rsidR="006601AE">
        <w:rPr>
          <w:rFonts w:ascii="Arial" w:hAnsi="Arial" w:cs="Arial"/>
          <w:i/>
          <w:iCs/>
          <w:sz w:val="18"/>
          <w:szCs w:val="18"/>
        </w:rPr>
        <w:t xml:space="preserve"> – Modalidad – Cronograma – Modalidad de </w:t>
      </w:r>
      <w:proofErr w:type="spellStart"/>
      <w:r w:rsidR="006601AE">
        <w:rPr>
          <w:rFonts w:ascii="Arial" w:hAnsi="Arial" w:cs="Arial"/>
          <w:i/>
          <w:iCs/>
          <w:sz w:val="18"/>
          <w:szCs w:val="18"/>
        </w:rPr>
        <w:t>Evaluacion</w:t>
      </w:r>
      <w:proofErr w:type="spellEnd"/>
      <w:r w:rsidR="006601AE">
        <w:rPr>
          <w:rFonts w:ascii="Arial" w:hAnsi="Arial" w:cs="Arial"/>
          <w:i/>
          <w:iCs/>
          <w:sz w:val="18"/>
          <w:szCs w:val="18"/>
        </w:rPr>
        <w:t xml:space="preserve"> – TIF - </w:t>
      </w:r>
      <w:proofErr w:type="spellStart"/>
      <w:r w:rsidR="006601AE">
        <w:rPr>
          <w:rFonts w:ascii="Arial" w:hAnsi="Arial" w:cs="Arial"/>
          <w:i/>
          <w:iCs/>
          <w:sz w:val="18"/>
          <w:szCs w:val="18"/>
        </w:rPr>
        <w:t>Bibliografia</w:t>
      </w:r>
      <w:proofErr w:type="spellEnd"/>
    </w:p>
    <w:p w14:paraId="7D2B47B7" w14:textId="77777777" w:rsidR="00A419C0" w:rsidRDefault="00A419C0" w:rsidP="006237C8">
      <w:pPr>
        <w:pStyle w:val="NormalWeb"/>
        <w:spacing w:before="0" w:beforeAutospacing="0" w:after="0" w:afterAutospacing="0" w:line="276" w:lineRule="auto"/>
        <w:rPr>
          <w:rFonts w:ascii="Arial" w:hAnsi="Arial" w:cs="Arial"/>
        </w:rPr>
      </w:pPr>
    </w:p>
    <w:p w14:paraId="60410E29" w14:textId="73491725" w:rsidR="006601AE" w:rsidRDefault="006601AE" w:rsidP="006237C8">
      <w:pPr>
        <w:pStyle w:val="NormalWeb"/>
        <w:spacing w:before="0" w:beforeAutospacing="0" w:after="0" w:afterAutospacing="0" w:line="276" w:lineRule="auto"/>
        <w:rPr>
          <w:rFonts w:ascii="Arial" w:hAnsi="Arial" w:cs="Arial"/>
        </w:rPr>
      </w:pPr>
      <w:r>
        <w:rPr>
          <w:rFonts w:ascii="Arial" w:hAnsi="Arial" w:cs="Arial"/>
        </w:rPr>
        <w:t>Contenidos</w:t>
      </w:r>
    </w:p>
    <w:p w14:paraId="449A9A5C" w14:textId="4F76DDD4" w:rsidR="006601AE" w:rsidRPr="006601AE" w:rsidRDefault="006601AE" w:rsidP="006237C8">
      <w:pPr>
        <w:pStyle w:val="NormalWeb"/>
        <w:spacing w:before="0" w:beforeAutospacing="0" w:after="0" w:afterAutospacing="0" w:line="276" w:lineRule="auto"/>
        <w:rPr>
          <w:rFonts w:ascii="Arial" w:hAnsi="Arial" w:cs="Arial"/>
          <w:i/>
          <w:iCs/>
          <w:sz w:val="18"/>
          <w:szCs w:val="18"/>
        </w:rPr>
      </w:pPr>
      <w:r w:rsidRPr="006601AE">
        <w:rPr>
          <w:rFonts w:ascii="Arial" w:hAnsi="Arial" w:cs="Arial"/>
          <w:i/>
          <w:iCs/>
          <w:sz w:val="18"/>
          <w:szCs w:val="18"/>
        </w:rPr>
        <w:t>P</w:t>
      </w:r>
      <w:r w:rsidRPr="006601AE">
        <w:rPr>
          <w:rFonts w:ascii="Arial" w:hAnsi="Arial" w:cs="Arial"/>
          <w:i/>
          <w:iCs/>
          <w:sz w:val="18"/>
          <w:szCs w:val="18"/>
        </w:rPr>
        <w:t>odrán organizarse en cursos, módulos o trayectos, debiendo indicarse los objetivos de aprendizaje, los contenidos mínimos, y las estrategias de enseñanza que se priorizarán en su dictado (taller, clases teóricas, trabajos prácticos de laboratorio, tutorías, trabajos de campo, trabajos grupales entre otros)</w:t>
      </w:r>
    </w:p>
    <w:p w14:paraId="542D01C3"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E1EA9D7"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6872647"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44D7779" w14:textId="77777777" w:rsidR="006601AE" w:rsidRDefault="006601AE" w:rsidP="006237C8">
      <w:pPr>
        <w:pStyle w:val="NormalWeb"/>
        <w:spacing w:before="0" w:beforeAutospacing="0" w:after="0" w:afterAutospacing="0" w:line="276" w:lineRule="auto"/>
        <w:rPr>
          <w:rFonts w:ascii="Arial" w:hAnsi="Arial" w:cs="Arial"/>
        </w:rPr>
      </w:pPr>
    </w:p>
    <w:p w14:paraId="0F193FFD" w14:textId="77777777" w:rsidR="006601AE" w:rsidRDefault="006601AE" w:rsidP="006601AE">
      <w:pPr>
        <w:pStyle w:val="NormalWeb"/>
        <w:spacing w:before="0" w:beforeAutospacing="0" w:after="0" w:afterAutospacing="0" w:line="276" w:lineRule="auto"/>
        <w:rPr>
          <w:rFonts w:ascii="Arial" w:hAnsi="Arial" w:cs="Arial"/>
        </w:rPr>
      </w:pPr>
      <w:r>
        <w:rPr>
          <w:rFonts w:ascii="Arial" w:hAnsi="Arial" w:cs="Arial"/>
        </w:rPr>
        <w:t>Cuerpo docente:</w:t>
      </w:r>
    </w:p>
    <w:p w14:paraId="56B889FA" w14:textId="77777777" w:rsidR="006601AE" w:rsidRDefault="006601AE" w:rsidP="006601AE">
      <w:pPr>
        <w:pStyle w:val="NormalWeb"/>
        <w:spacing w:before="0" w:beforeAutospacing="0" w:after="0" w:afterAutospacing="0" w:line="276" w:lineRule="auto"/>
        <w:rPr>
          <w:rFonts w:ascii="Arial" w:hAnsi="Arial" w:cs="Arial"/>
        </w:rPr>
      </w:pPr>
      <w:r w:rsidRPr="00F53255">
        <w:rPr>
          <w:rFonts w:ascii="Arial" w:hAnsi="Arial" w:cs="Arial"/>
          <w:i/>
          <w:iCs/>
          <w:sz w:val="18"/>
          <w:szCs w:val="18"/>
        </w:rPr>
        <w:t xml:space="preserve">El Cuerpo Docente de las </w:t>
      </w:r>
      <w:proofErr w:type="spellStart"/>
      <w:r w:rsidRPr="00F53255">
        <w:rPr>
          <w:rFonts w:ascii="Arial" w:hAnsi="Arial" w:cs="Arial"/>
          <w:i/>
          <w:iCs/>
          <w:sz w:val="18"/>
          <w:szCs w:val="18"/>
        </w:rPr>
        <w:t>DExU</w:t>
      </w:r>
      <w:proofErr w:type="spellEnd"/>
      <w:r w:rsidRPr="00F53255">
        <w:rPr>
          <w:rFonts w:ascii="Arial" w:hAnsi="Arial" w:cs="Arial"/>
          <w:i/>
          <w:iCs/>
          <w:sz w:val="18"/>
          <w:szCs w:val="18"/>
        </w:rPr>
        <w:t xml:space="preserve"> será</w:t>
      </w:r>
      <w:r>
        <w:rPr>
          <w:rFonts w:ascii="Arial" w:hAnsi="Arial" w:cs="Arial"/>
          <w:i/>
          <w:iCs/>
          <w:sz w:val="18"/>
          <w:szCs w:val="18"/>
        </w:rPr>
        <w:t>:</w:t>
      </w:r>
    </w:p>
    <w:p w14:paraId="00921716" w14:textId="77777777" w:rsidR="006601AE" w:rsidRDefault="006601AE" w:rsidP="006601AE">
      <w:pPr>
        <w:pStyle w:val="NormalWeb"/>
        <w:spacing w:before="0" w:beforeAutospacing="0" w:after="0" w:afterAutospacing="0" w:line="276" w:lineRule="auto"/>
        <w:rPr>
          <w:rFonts w:ascii="Arial" w:hAnsi="Arial" w:cs="Arial"/>
        </w:rPr>
      </w:pPr>
      <w:r w:rsidRPr="00F53255">
        <w:rPr>
          <w:rFonts w:ascii="Arial" w:hAnsi="Arial" w:cs="Arial"/>
          <w:i/>
          <w:iCs/>
          <w:sz w:val="18"/>
          <w:szCs w:val="18"/>
        </w:rPr>
        <w:t>1 Para las Diplomaturas de Extensión Universitaria los docentes deberán poseer</w:t>
      </w:r>
      <w:r>
        <w:rPr>
          <w:rFonts w:ascii="Arial" w:hAnsi="Arial" w:cs="Arial"/>
        </w:rPr>
        <w:t xml:space="preserve"> </w:t>
      </w:r>
      <w:r w:rsidRPr="00F53255">
        <w:rPr>
          <w:rFonts w:ascii="Arial" w:hAnsi="Arial" w:cs="Arial"/>
          <w:i/>
          <w:iCs/>
          <w:sz w:val="18"/>
          <w:szCs w:val="18"/>
        </w:rPr>
        <w:t>título de grado universitario.</w:t>
      </w:r>
    </w:p>
    <w:p w14:paraId="7F8C639B" w14:textId="77777777" w:rsidR="006601AE" w:rsidRDefault="006601AE" w:rsidP="006601AE">
      <w:pPr>
        <w:pStyle w:val="NormalWeb"/>
        <w:spacing w:before="0" w:beforeAutospacing="0" w:after="0" w:afterAutospacing="0" w:line="276" w:lineRule="auto"/>
        <w:rPr>
          <w:rFonts w:ascii="Arial" w:hAnsi="Arial" w:cs="Arial"/>
        </w:rPr>
      </w:pPr>
      <w:r w:rsidRPr="00F53255">
        <w:rPr>
          <w:rFonts w:ascii="Arial" w:hAnsi="Arial" w:cs="Arial"/>
          <w:i/>
          <w:iCs/>
          <w:sz w:val="18"/>
          <w:szCs w:val="18"/>
        </w:rPr>
        <w:t>2. Para las Diplomaturas Superiores de Extensión Universitaria los docentes</w:t>
      </w:r>
      <w:r>
        <w:rPr>
          <w:rFonts w:ascii="Arial" w:hAnsi="Arial" w:cs="Arial"/>
        </w:rPr>
        <w:t xml:space="preserve"> </w:t>
      </w:r>
      <w:r w:rsidRPr="00F53255">
        <w:rPr>
          <w:rFonts w:ascii="Arial" w:hAnsi="Arial" w:cs="Arial"/>
          <w:i/>
          <w:iCs/>
          <w:sz w:val="18"/>
          <w:szCs w:val="18"/>
        </w:rPr>
        <w:t>deberán poseer título de posgrado universitario.</w:t>
      </w:r>
    </w:p>
    <w:p w14:paraId="47D62F7D" w14:textId="77777777" w:rsidR="006601AE" w:rsidRPr="00F53255" w:rsidRDefault="006601AE" w:rsidP="006601AE">
      <w:pPr>
        <w:pStyle w:val="NormalWeb"/>
        <w:spacing w:before="0" w:beforeAutospacing="0" w:after="0" w:afterAutospacing="0" w:line="276" w:lineRule="auto"/>
        <w:rPr>
          <w:rFonts w:ascii="Arial" w:hAnsi="Arial" w:cs="Arial"/>
        </w:rPr>
      </w:pPr>
      <w:r w:rsidRPr="00F53255">
        <w:rPr>
          <w:rFonts w:ascii="Arial" w:hAnsi="Arial" w:cs="Arial"/>
          <w:i/>
          <w:iCs/>
          <w:sz w:val="18"/>
          <w:szCs w:val="18"/>
        </w:rPr>
        <w:t>3. En ambos casos y de manera excepcional, con la debida justificación por</w:t>
      </w:r>
      <w:r>
        <w:rPr>
          <w:rFonts w:ascii="Arial" w:hAnsi="Arial" w:cs="Arial"/>
        </w:rPr>
        <w:t xml:space="preserve"> </w:t>
      </w:r>
      <w:r w:rsidRPr="00F53255">
        <w:rPr>
          <w:rFonts w:ascii="Arial" w:hAnsi="Arial" w:cs="Arial"/>
          <w:i/>
          <w:iCs/>
          <w:sz w:val="18"/>
          <w:szCs w:val="18"/>
        </w:rPr>
        <w:t>idoneidad o trayectoria en la temática de interés, podrán ser incorporados</w:t>
      </w:r>
      <w:r>
        <w:rPr>
          <w:rFonts w:ascii="Arial" w:hAnsi="Arial" w:cs="Arial"/>
        </w:rPr>
        <w:t xml:space="preserve"> </w:t>
      </w:r>
      <w:r w:rsidRPr="00F53255">
        <w:rPr>
          <w:rFonts w:ascii="Arial" w:hAnsi="Arial" w:cs="Arial"/>
          <w:i/>
          <w:iCs/>
          <w:sz w:val="18"/>
          <w:szCs w:val="18"/>
        </w:rPr>
        <w:t xml:space="preserve">como profesores y/o disertantes de las </w:t>
      </w:r>
      <w:proofErr w:type="spellStart"/>
      <w:r w:rsidRPr="00F53255">
        <w:rPr>
          <w:rFonts w:ascii="Arial" w:hAnsi="Arial" w:cs="Arial"/>
          <w:i/>
          <w:iCs/>
          <w:sz w:val="18"/>
          <w:szCs w:val="18"/>
        </w:rPr>
        <w:t>DExU</w:t>
      </w:r>
      <w:proofErr w:type="spellEnd"/>
      <w:r w:rsidRPr="00F53255">
        <w:rPr>
          <w:rFonts w:ascii="Arial" w:hAnsi="Arial" w:cs="Arial"/>
          <w:i/>
          <w:iCs/>
          <w:sz w:val="18"/>
          <w:szCs w:val="18"/>
        </w:rPr>
        <w:t xml:space="preserve"> miembros que no cumplan con los requisitos de títulos establecidos, quienes deberán contar con previo aval</w:t>
      </w:r>
      <w:r>
        <w:rPr>
          <w:rFonts w:ascii="Arial" w:hAnsi="Arial" w:cs="Arial"/>
        </w:rPr>
        <w:t xml:space="preserve"> </w:t>
      </w:r>
      <w:r w:rsidRPr="00F53255">
        <w:rPr>
          <w:rFonts w:ascii="Arial" w:hAnsi="Arial" w:cs="Arial"/>
          <w:i/>
          <w:iCs/>
          <w:sz w:val="18"/>
          <w:szCs w:val="18"/>
        </w:rPr>
        <w:t>del Comité Asesor.</w:t>
      </w:r>
    </w:p>
    <w:p w14:paraId="7EE8AF4A" w14:textId="77777777" w:rsidR="006601AE" w:rsidRDefault="006601AE" w:rsidP="006601AE">
      <w:pPr>
        <w:pStyle w:val="NormalWeb"/>
        <w:spacing w:before="0" w:beforeAutospacing="0" w:after="0" w:afterAutospacing="0" w:line="276" w:lineRule="auto"/>
        <w:rPr>
          <w:rFonts w:ascii="Arial" w:hAnsi="Arial" w:cs="Arial"/>
          <w:i/>
          <w:iCs/>
          <w:sz w:val="18"/>
          <w:szCs w:val="18"/>
        </w:rPr>
      </w:pPr>
      <w:r w:rsidRPr="00F53255">
        <w:rPr>
          <w:rFonts w:ascii="Arial" w:hAnsi="Arial" w:cs="Arial"/>
          <w:i/>
          <w:iCs/>
          <w:sz w:val="18"/>
          <w:szCs w:val="18"/>
        </w:rPr>
        <w:t>4</w:t>
      </w:r>
      <w:r>
        <w:rPr>
          <w:rFonts w:ascii="Arial" w:hAnsi="Arial" w:cs="Arial"/>
          <w:i/>
          <w:iCs/>
          <w:sz w:val="18"/>
          <w:szCs w:val="18"/>
        </w:rPr>
        <w:t>.</w:t>
      </w:r>
      <w:r w:rsidRPr="00F53255">
        <w:rPr>
          <w:rFonts w:ascii="Arial" w:hAnsi="Arial" w:cs="Arial"/>
          <w:i/>
          <w:iCs/>
          <w:sz w:val="18"/>
          <w:szCs w:val="18"/>
        </w:rPr>
        <w:t xml:space="preserve"> Los proyectos de</w:t>
      </w:r>
      <w:r>
        <w:rPr>
          <w:rFonts w:ascii="Arial" w:hAnsi="Arial" w:cs="Arial"/>
          <w:i/>
          <w:iCs/>
          <w:sz w:val="18"/>
          <w:szCs w:val="18"/>
        </w:rPr>
        <w:t xml:space="preserve"> </w:t>
      </w:r>
      <w:proofErr w:type="spellStart"/>
      <w:r w:rsidRPr="00F53255">
        <w:rPr>
          <w:rFonts w:ascii="Arial" w:hAnsi="Arial" w:cs="Arial"/>
          <w:i/>
          <w:iCs/>
          <w:sz w:val="18"/>
          <w:szCs w:val="18"/>
        </w:rPr>
        <w:t>DExU</w:t>
      </w:r>
      <w:proofErr w:type="spellEnd"/>
      <w:r w:rsidRPr="00F53255">
        <w:rPr>
          <w:rFonts w:ascii="Arial" w:hAnsi="Arial" w:cs="Arial"/>
          <w:i/>
          <w:iCs/>
          <w:sz w:val="18"/>
          <w:szCs w:val="18"/>
        </w:rPr>
        <w:t xml:space="preserve"> deberán contar, como mínimo, con el 50 % de los docentes de la Universidad Nacional de Misiones. En caso de áreas de</w:t>
      </w:r>
      <w:r>
        <w:rPr>
          <w:rFonts w:ascii="Arial" w:hAnsi="Arial" w:cs="Arial"/>
          <w:i/>
          <w:iCs/>
          <w:sz w:val="18"/>
          <w:szCs w:val="18"/>
        </w:rPr>
        <w:t xml:space="preserve"> vacancia</w:t>
      </w:r>
      <w:r w:rsidRPr="00F53255">
        <w:rPr>
          <w:rFonts w:ascii="Arial" w:hAnsi="Arial" w:cs="Arial"/>
          <w:i/>
          <w:iCs/>
          <w:sz w:val="18"/>
          <w:szCs w:val="18"/>
        </w:rPr>
        <w:t>, debidamente justificadas, se podrá fijar un porcentaje menor</w:t>
      </w:r>
      <w:r>
        <w:rPr>
          <w:rFonts w:ascii="Arial" w:hAnsi="Arial" w:cs="Arial"/>
          <w:i/>
          <w:iCs/>
          <w:sz w:val="18"/>
          <w:szCs w:val="18"/>
        </w:rPr>
        <w:t>.</w:t>
      </w:r>
    </w:p>
    <w:p w14:paraId="3F99A4C4"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452C8DA"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6EFF7E8"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BA76E49" w14:textId="77777777" w:rsidR="006601AE" w:rsidRDefault="006601AE" w:rsidP="006237C8">
      <w:pPr>
        <w:pStyle w:val="NormalWeb"/>
        <w:spacing w:before="0" w:beforeAutospacing="0" w:after="0" w:afterAutospacing="0" w:line="276" w:lineRule="auto"/>
        <w:rPr>
          <w:rFonts w:ascii="Arial" w:hAnsi="Arial" w:cs="Arial"/>
        </w:rPr>
      </w:pPr>
    </w:p>
    <w:p w14:paraId="280048F5" w14:textId="77777777" w:rsidR="006601AE" w:rsidRDefault="006601AE" w:rsidP="006601AE">
      <w:pPr>
        <w:pStyle w:val="NormalWeb"/>
        <w:spacing w:before="0" w:beforeAutospacing="0" w:after="0" w:afterAutospacing="0" w:line="276" w:lineRule="auto"/>
        <w:rPr>
          <w:rFonts w:ascii="Arial" w:hAnsi="Arial" w:cs="Arial"/>
        </w:rPr>
      </w:pPr>
      <w:r>
        <w:rPr>
          <w:rFonts w:ascii="Arial" w:hAnsi="Arial" w:cs="Arial"/>
        </w:rPr>
        <w:t>Colaboradores</w:t>
      </w:r>
    </w:p>
    <w:p w14:paraId="6C249641" w14:textId="2AD58053" w:rsidR="006601AE" w:rsidRPr="006601AE" w:rsidRDefault="006601AE" w:rsidP="006601AE">
      <w:pPr>
        <w:pStyle w:val="NormalWeb"/>
        <w:spacing w:before="0" w:beforeAutospacing="0" w:after="0" w:afterAutospacing="0" w:line="276" w:lineRule="auto"/>
        <w:rPr>
          <w:rFonts w:ascii="Arial" w:hAnsi="Arial" w:cs="Arial"/>
          <w:i/>
          <w:iCs/>
          <w:sz w:val="18"/>
          <w:szCs w:val="18"/>
        </w:rPr>
      </w:pPr>
      <w:r w:rsidRPr="006601AE">
        <w:rPr>
          <w:rFonts w:ascii="Arial" w:hAnsi="Arial" w:cs="Arial"/>
          <w:i/>
          <w:iCs/>
          <w:sz w:val="18"/>
          <w:szCs w:val="18"/>
        </w:rPr>
        <w:t xml:space="preserve">Propuesta especificando las funciones que cada una/o cumplirá dentro de la </w:t>
      </w:r>
      <w:proofErr w:type="spellStart"/>
      <w:r w:rsidRPr="006601AE">
        <w:rPr>
          <w:rFonts w:ascii="Arial" w:hAnsi="Arial" w:cs="Arial"/>
          <w:i/>
          <w:iCs/>
          <w:sz w:val="18"/>
          <w:szCs w:val="18"/>
        </w:rPr>
        <w:t>DExU</w:t>
      </w:r>
      <w:proofErr w:type="spellEnd"/>
      <w:r w:rsidRPr="006601AE">
        <w:rPr>
          <w:rFonts w:ascii="Arial" w:hAnsi="Arial" w:cs="Arial"/>
          <w:i/>
          <w:iCs/>
          <w:sz w:val="18"/>
          <w:szCs w:val="18"/>
        </w:rPr>
        <w:t xml:space="preserve"> (adjuntando CV abreviado que deberá consignar nombre, DNI, TE, mail, antecedentes académicos y/o profesionales del plantel docente, o bien su</w:t>
      </w:r>
      <w:r w:rsidRPr="006601AE">
        <w:rPr>
          <w:rFonts w:ascii="Arial" w:hAnsi="Arial" w:cs="Arial"/>
          <w:i/>
          <w:iCs/>
          <w:sz w:val="18"/>
          <w:szCs w:val="18"/>
        </w:rPr>
        <w:t xml:space="preserve"> </w:t>
      </w:r>
      <w:r w:rsidRPr="006601AE">
        <w:rPr>
          <w:rFonts w:ascii="Arial" w:hAnsi="Arial" w:cs="Arial"/>
          <w:i/>
          <w:iCs/>
          <w:sz w:val="18"/>
          <w:szCs w:val="18"/>
        </w:rPr>
        <w:t xml:space="preserve">idoneidad y experiencia en el área temática en el campo objeto de la </w:t>
      </w:r>
      <w:proofErr w:type="spellStart"/>
      <w:r w:rsidRPr="006601AE">
        <w:rPr>
          <w:rFonts w:ascii="Arial" w:hAnsi="Arial" w:cs="Arial"/>
          <w:i/>
          <w:iCs/>
          <w:sz w:val="18"/>
          <w:szCs w:val="18"/>
        </w:rPr>
        <w:t>DExU</w:t>
      </w:r>
      <w:proofErr w:type="spellEnd"/>
      <w:r w:rsidRPr="006601AE">
        <w:rPr>
          <w:rFonts w:ascii="Arial" w:hAnsi="Arial" w:cs="Arial"/>
          <w:i/>
          <w:iCs/>
          <w:sz w:val="18"/>
          <w:szCs w:val="18"/>
        </w:rPr>
        <w:t>, del equipo).</w:t>
      </w:r>
    </w:p>
    <w:p w14:paraId="26B5CEEB"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6CBDC19B"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FACAAEB"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534952A2" w14:textId="77777777" w:rsidR="006601AE" w:rsidRDefault="006601AE" w:rsidP="006237C8">
      <w:pPr>
        <w:pStyle w:val="NormalWeb"/>
        <w:spacing w:before="0" w:beforeAutospacing="0" w:after="0" w:afterAutospacing="0" w:line="276" w:lineRule="auto"/>
        <w:rPr>
          <w:rFonts w:ascii="Arial" w:hAnsi="Arial" w:cs="Arial"/>
        </w:rPr>
      </w:pPr>
    </w:p>
    <w:p w14:paraId="325C2D7C" w14:textId="77777777" w:rsidR="006601AE" w:rsidRDefault="006601AE" w:rsidP="006237C8">
      <w:pPr>
        <w:pStyle w:val="NormalWeb"/>
        <w:spacing w:before="0" w:beforeAutospacing="0" w:after="0" w:afterAutospacing="0" w:line="276" w:lineRule="auto"/>
        <w:rPr>
          <w:rFonts w:ascii="Arial" w:hAnsi="Arial" w:cs="Arial"/>
        </w:rPr>
      </w:pPr>
    </w:p>
    <w:p w14:paraId="51ADD28A" w14:textId="74B5D640" w:rsidR="00E723AD" w:rsidRDefault="006601AE" w:rsidP="006237C8">
      <w:pPr>
        <w:pStyle w:val="NormalWeb"/>
        <w:spacing w:before="0" w:beforeAutospacing="0" w:after="0" w:afterAutospacing="0" w:line="276" w:lineRule="auto"/>
        <w:rPr>
          <w:rFonts w:ascii="Arial" w:hAnsi="Arial" w:cs="Arial"/>
        </w:rPr>
      </w:pPr>
      <w:r>
        <w:rPr>
          <w:rFonts w:ascii="Arial" w:hAnsi="Arial" w:cs="Arial"/>
        </w:rPr>
        <w:lastRenderedPageBreak/>
        <w:t>Carga horaria del curso/módulo/trayecto</w:t>
      </w:r>
    </w:p>
    <w:p w14:paraId="29362980" w14:textId="593AE6D0" w:rsidR="00A419C0" w:rsidRPr="00A419C0" w:rsidRDefault="006601AE" w:rsidP="006237C8">
      <w:pPr>
        <w:pStyle w:val="NormalWeb"/>
        <w:spacing w:before="0" w:beforeAutospacing="0" w:after="0" w:afterAutospacing="0" w:line="276" w:lineRule="auto"/>
        <w:rPr>
          <w:rFonts w:ascii="Arial" w:hAnsi="Arial" w:cs="Arial"/>
          <w:i/>
          <w:iCs/>
          <w:sz w:val="18"/>
          <w:szCs w:val="18"/>
        </w:rPr>
      </w:pPr>
      <w:r>
        <w:rPr>
          <w:rFonts w:ascii="Arial" w:hAnsi="Arial" w:cs="Arial"/>
          <w:i/>
          <w:iCs/>
          <w:sz w:val="18"/>
          <w:szCs w:val="18"/>
        </w:rPr>
        <w:t>Mostrar en</w:t>
      </w:r>
      <w:r w:rsidRPr="006601AE">
        <w:rPr>
          <w:rFonts w:ascii="Arial" w:hAnsi="Arial" w:cs="Arial"/>
          <w:i/>
          <w:iCs/>
          <w:sz w:val="18"/>
          <w:szCs w:val="18"/>
        </w:rPr>
        <w:t xml:space="preserve"> un cuadro con la carga horaria parcial y total (horas reloj), detallando las horas</w:t>
      </w:r>
      <w:r>
        <w:rPr>
          <w:rFonts w:ascii="Arial" w:hAnsi="Arial" w:cs="Arial"/>
          <w:i/>
          <w:iCs/>
          <w:sz w:val="18"/>
          <w:szCs w:val="18"/>
        </w:rPr>
        <w:t xml:space="preserve"> </w:t>
      </w:r>
      <w:r w:rsidRPr="006601AE">
        <w:rPr>
          <w:rFonts w:ascii="Arial" w:hAnsi="Arial" w:cs="Arial"/>
          <w:i/>
          <w:iCs/>
          <w:sz w:val="18"/>
          <w:szCs w:val="18"/>
        </w:rPr>
        <w:t xml:space="preserve">presenciales o a distancia, en este caso, se debe describir los recursos pedagógicos que dispondrá la </w:t>
      </w:r>
      <w:proofErr w:type="spellStart"/>
      <w:r w:rsidRPr="006601AE">
        <w:rPr>
          <w:rFonts w:ascii="Arial" w:hAnsi="Arial" w:cs="Arial"/>
          <w:i/>
          <w:iCs/>
          <w:sz w:val="18"/>
          <w:szCs w:val="18"/>
        </w:rPr>
        <w:t>DEx</w:t>
      </w:r>
      <w:r>
        <w:rPr>
          <w:rFonts w:ascii="Arial" w:hAnsi="Arial" w:cs="Arial"/>
          <w:i/>
          <w:iCs/>
          <w:sz w:val="18"/>
          <w:szCs w:val="18"/>
        </w:rPr>
        <w:t>U</w:t>
      </w:r>
      <w:proofErr w:type="spellEnd"/>
      <w:r>
        <w:rPr>
          <w:rFonts w:ascii="Arial" w:hAnsi="Arial" w:cs="Arial"/>
          <w:i/>
          <w:iCs/>
          <w:sz w:val="18"/>
          <w:szCs w:val="18"/>
        </w:rPr>
        <w:t>.</w:t>
      </w:r>
    </w:p>
    <w:p w14:paraId="22344843"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EA7450C"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B4A5810"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14482514"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E8CC9B8" w14:textId="77777777" w:rsidR="00A419C0" w:rsidRDefault="00A419C0" w:rsidP="006237C8">
      <w:pPr>
        <w:pStyle w:val="NormalWeb"/>
        <w:spacing w:before="0" w:beforeAutospacing="0" w:after="0" w:afterAutospacing="0" w:line="276" w:lineRule="auto"/>
        <w:rPr>
          <w:rFonts w:ascii="Arial" w:hAnsi="Arial" w:cs="Arial"/>
        </w:rPr>
      </w:pPr>
    </w:p>
    <w:p w14:paraId="4863F396" w14:textId="459E9D80" w:rsidR="006601AE" w:rsidRDefault="006601AE" w:rsidP="006601AE">
      <w:pPr>
        <w:pStyle w:val="NormalWeb"/>
        <w:spacing w:before="0" w:beforeAutospacing="0" w:after="0" w:afterAutospacing="0" w:line="276" w:lineRule="auto"/>
        <w:rPr>
          <w:rFonts w:ascii="Arial" w:hAnsi="Arial" w:cs="Arial"/>
        </w:rPr>
      </w:pPr>
      <w:r>
        <w:rPr>
          <w:rFonts w:ascii="Arial" w:hAnsi="Arial" w:cs="Arial"/>
        </w:rPr>
        <w:t>Modalidad</w:t>
      </w:r>
      <w:r>
        <w:rPr>
          <w:rFonts w:ascii="Arial" w:hAnsi="Arial" w:cs="Arial"/>
        </w:rPr>
        <w:t xml:space="preserve"> de dictado</w:t>
      </w:r>
    </w:p>
    <w:p w14:paraId="3D84AC7E" w14:textId="77777777" w:rsidR="006601AE" w:rsidRDefault="006601AE" w:rsidP="006601AE">
      <w:pPr>
        <w:pStyle w:val="NormalWeb"/>
        <w:spacing w:before="0" w:beforeAutospacing="0" w:after="0" w:afterAutospacing="0" w:line="276" w:lineRule="auto"/>
        <w:rPr>
          <w:rFonts w:ascii="Arial" w:hAnsi="Arial" w:cs="Arial"/>
        </w:rPr>
      </w:pPr>
      <w:r w:rsidRPr="000367A7">
        <w:rPr>
          <w:rFonts w:ascii="Arial" w:hAnsi="Arial" w:cs="Arial"/>
          <w:i/>
          <w:iCs/>
          <w:sz w:val="18"/>
          <w:szCs w:val="18"/>
        </w:rPr>
        <w:t>Modalidad Presencial: se acreditará un mínimo de 50% de horas presenciales.</w:t>
      </w:r>
    </w:p>
    <w:p w14:paraId="25DA1FF0" w14:textId="77777777" w:rsidR="006601AE" w:rsidRPr="000367A7" w:rsidRDefault="006601AE" w:rsidP="006601AE">
      <w:pPr>
        <w:pStyle w:val="NormalWeb"/>
        <w:spacing w:before="0" w:beforeAutospacing="0" w:after="0" w:afterAutospacing="0" w:line="276" w:lineRule="auto"/>
        <w:rPr>
          <w:rFonts w:ascii="Arial" w:hAnsi="Arial" w:cs="Arial"/>
        </w:rPr>
      </w:pPr>
      <w:r w:rsidRPr="000367A7">
        <w:rPr>
          <w:rFonts w:ascii="Arial" w:hAnsi="Arial" w:cs="Arial"/>
          <w:i/>
          <w:iCs/>
          <w:sz w:val="18"/>
          <w:szCs w:val="18"/>
        </w:rPr>
        <w:t>Modalidad a Distancia: se acreditará más del 50% de horas en</w:t>
      </w:r>
      <w:r>
        <w:rPr>
          <w:rFonts w:ascii="Arial" w:hAnsi="Arial" w:cs="Arial"/>
          <w:i/>
          <w:iCs/>
          <w:sz w:val="18"/>
          <w:szCs w:val="18"/>
        </w:rPr>
        <w:t xml:space="preserve"> </w:t>
      </w:r>
      <w:r w:rsidRPr="000367A7">
        <w:rPr>
          <w:rFonts w:ascii="Arial" w:hAnsi="Arial" w:cs="Arial"/>
          <w:i/>
          <w:iCs/>
          <w:sz w:val="18"/>
          <w:szCs w:val="18"/>
        </w:rPr>
        <w:t>entornos virtuales.</w:t>
      </w:r>
    </w:p>
    <w:p w14:paraId="3C07FC93"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19716AB2"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F16F998"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8E72C8E" w14:textId="77777777" w:rsidR="006601AE" w:rsidRDefault="006601AE" w:rsidP="006237C8">
      <w:pPr>
        <w:pStyle w:val="NormalWeb"/>
        <w:spacing w:before="0" w:beforeAutospacing="0" w:after="0" w:afterAutospacing="0" w:line="276" w:lineRule="auto"/>
        <w:rPr>
          <w:rFonts w:ascii="Arial" w:hAnsi="Arial" w:cs="Arial"/>
        </w:rPr>
      </w:pPr>
    </w:p>
    <w:p w14:paraId="428DD595" w14:textId="441690F7" w:rsidR="006601AE" w:rsidRDefault="006601AE" w:rsidP="006237C8">
      <w:pPr>
        <w:pStyle w:val="NormalWeb"/>
        <w:spacing w:before="0" w:beforeAutospacing="0" w:after="0" w:afterAutospacing="0" w:line="276" w:lineRule="auto"/>
        <w:rPr>
          <w:rFonts w:ascii="Arial" w:hAnsi="Arial" w:cs="Arial"/>
        </w:rPr>
      </w:pPr>
      <w:r>
        <w:rPr>
          <w:rFonts w:ascii="Arial" w:hAnsi="Arial" w:cs="Arial"/>
        </w:rPr>
        <w:t>Cronograma</w:t>
      </w:r>
    </w:p>
    <w:p w14:paraId="12A1016E" w14:textId="2206552E" w:rsidR="006601AE" w:rsidRPr="006601AE" w:rsidRDefault="006601AE" w:rsidP="006237C8">
      <w:pPr>
        <w:pStyle w:val="NormalWeb"/>
        <w:spacing w:before="0" w:beforeAutospacing="0" w:after="0" w:afterAutospacing="0" w:line="276" w:lineRule="auto"/>
        <w:rPr>
          <w:rFonts w:ascii="Arial" w:hAnsi="Arial" w:cs="Arial"/>
          <w:i/>
          <w:iCs/>
          <w:sz w:val="18"/>
          <w:szCs w:val="18"/>
        </w:rPr>
      </w:pPr>
      <w:r w:rsidRPr="006601AE">
        <w:rPr>
          <w:rFonts w:ascii="Arial" w:hAnsi="Arial" w:cs="Arial"/>
          <w:i/>
          <w:iCs/>
          <w:sz w:val="18"/>
          <w:szCs w:val="18"/>
        </w:rPr>
        <w:t>Se d</w:t>
      </w:r>
      <w:r w:rsidRPr="006601AE">
        <w:rPr>
          <w:rFonts w:ascii="Arial" w:hAnsi="Arial" w:cs="Arial"/>
          <w:i/>
          <w:iCs/>
          <w:sz w:val="18"/>
          <w:szCs w:val="18"/>
        </w:rPr>
        <w:t>ebe consignar fecha de inicio y de finalización de las actividades curriculares previstas</w:t>
      </w:r>
    </w:p>
    <w:p w14:paraId="10D4A253"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352A7212"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5D74A209"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5C945A59" w14:textId="77777777" w:rsidR="006601AE" w:rsidRDefault="006601AE" w:rsidP="006237C8">
      <w:pPr>
        <w:pStyle w:val="NormalWeb"/>
        <w:spacing w:before="0" w:beforeAutospacing="0" w:after="0" w:afterAutospacing="0" w:line="276" w:lineRule="auto"/>
        <w:rPr>
          <w:rFonts w:ascii="Arial" w:hAnsi="Arial" w:cs="Arial"/>
        </w:rPr>
      </w:pPr>
    </w:p>
    <w:p w14:paraId="54CF7206" w14:textId="20AB5FB4" w:rsidR="00E723AD" w:rsidRDefault="006601AE" w:rsidP="006237C8">
      <w:pPr>
        <w:pStyle w:val="NormalWeb"/>
        <w:spacing w:before="0" w:beforeAutospacing="0" w:after="0" w:afterAutospacing="0" w:line="276" w:lineRule="auto"/>
        <w:rPr>
          <w:rFonts w:ascii="Arial" w:hAnsi="Arial" w:cs="Arial"/>
        </w:rPr>
      </w:pPr>
      <w:r>
        <w:rPr>
          <w:rFonts w:ascii="Arial" w:hAnsi="Arial" w:cs="Arial"/>
        </w:rPr>
        <w:t>Modalidad de e</w:t>
      </w:r>
      <w:r w:rsidR="00E723AD">
        <w:rPr>
          <w:rFonts w:ascii="Arial" w:hAnsi="Arial" w:cs="Arial"/>
        </w:rPr>
        <w:t>valuación</w:t>
      </w:r>
    </w:p>
    <w:p w14:paraId="2D789A36" w14:textId="546FA7A4" w:rsidR="005B4EB9" w:rsidRPr="006237C8" w:rsidRDefault="006601AE" w:rsidP="006237C8">
      <w:pPr>
        <w:pStyle w:val="NormalWeb"/>
        <w:spacing w:before="0" w:beforeAutospacing="0" w:after="0" w:afterAutospacing="0" w:line="276" w:lineRule="auto"/>
        <w:rPr>
          <w:rFonts w:ascii="Arial" w:hAnsi="Arial" w:cs="Arial"/>
          <w:i/>
          <w:iCs/>
          <w:sz w:val="18"/>
          <w:szCs w:val="18"/>
        </w:rPr>
      </w:pPr>
      <w:r>
        <w:rPr>
          <w:rFonts w:ascii="Arial" w:hAnsi="Arial" w:cs="Arial"/>
          <w:i/>
          <w:iCs/>
          <w:sz w:val="18"/>
          <w:szCs w:val="18"/>
        </w:rPr>
        <w:t xml:space="preserve">Explicitar la modalidad de evaluación </w:t>
      </w:r>
      <w:r w:rsidRPr="006601AE">
        <w:rPr>
          <w:rFonts w:ascii="Arial" w:hAnsi="Arial" w:cs="Arial"/>
          <w:i/>
          <w:iCs/>
          <w:sz w:val="18"/>
          <w:szCs w:val="18"/>
        </w:rPr>
        <w:t>de los aprendizajes del estudiante y requisitos para el otorgamiento de la certificación de aprobación</w:t>
      </w:r>
    </w:p>
    <w:p w14:paraId="657841EE" w14:textId="77777777" w:rsidR="00EC2E25" w:rsidRDefault="00EC2E25"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072DDCD7"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45575CBC"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57A2DB7"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6A35FB3" w14:textId="77777777" w:rsidR="00A419C0" w:rsidRDefault="00A419C0" w:rsidP="006237C8">
      <w:pPr>
        <w:pStyle w:val="NormalWeb"/>
        <w:spacing w:before="0" w:beforeAutospacing="0" w:after="0" w:afterAutospacing="0" w:line="276" w:lineRule="auto"/>
        <w:rPr>
          <w:rFonts w:ascii="Arial" w:hAnsi="Arial" w:cs="Arial"/>
        </w:rPr>
      </w:pPr>
    </w:p>
    <w:p w14:paraId="5B1498CE" w14:textId="3F475475" w:rsidR="006601AE" w:rsidRDefault="006601AE" w:rsidP="006237C8">
      <w:pPr>
        <w:pStyle w:val="NormalWeb"/>
        <w:spacing w:before="0" w:beforeAutospacing="0" w:after="0" w:afterAutospacing="0" w:line="276" w:lineRule="auto"/>
        <w:rPr>
          <w:rFonts w:ascii="Arial" w:hAnsi="Arial" w:cs="Arial"/>
        </w:rPr>
      </w:pPr>
      <w:r>
        <w:rPr>
          <w:rFonts w:ascii="Arial" w:hAnsi="Arial" w:cs="Arial"/>
        </w:rPr>
        <w:t>Trabajo Final Integrador (TIF)</w:t>
      </w:r>
    </w:p>
    <w:p w14:paraId="795BCAAB" w14:textId="3DA19213" w:rsidR="006601AE" w:rsidRPr="006601AE" w:rsidRDefault="006601AE" w:rsidP="006237C8">
      <w:pPr>
        <w:pStyle w:val="NormalWeb"/>
        <w:spacing w:before="0" w:beforeAutospacing="0" w:after="0" w:afterAutospacing="0" w:line="276" w:lineRule="auto"/>
        <w:rPr>
          <w:rFonts w:ascii="Arial" w:hAnsi="Arial" w:cs="Arial"/>
          <w:i/>
          <w:iCs/>
          <w:sz w:val="18"/>
          <w:szCs w:val="18"/>
        </w:rPr>
      </w:pPr>
      <w:r w:rsidRPr="006601AE">
        <w:rPr>
          <w:rFonts w:ascii="Arial" w:hAnsi="Arial" w:cs="Arial"/>
          <w:i/>
          <w:iCs/>
          <w:sz w:val="18"/>
          <w:szCs w:val="18"/>
        </w:rPr>
        <w:t>P</w:t>
      </w:r>
      <w:r w:rsidRPr="006601AE">
        <w:rPr>
          <w:rFonts w:ascii="Arial" w:hAnsi="Arial" w:cs="Arial"/>
          <w:i/>
          <w:iCs/>
          <w:sz w:val="18"/>
          <w:szCs w:val="18"/>
        </w:rPr>
        <w:t>uede tener diversas modalidades, diseño de un proyecto, sistematización de una práctica de intervención, estudio, ensayo, entre otros. Tanto el tipo de evaluación como los criterios previstos deben explicitarse en el proyecto con su debida justificación</w:t>
      </w:r>
    </w:p>
    <w:p w14:paraId="69A4750D"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5E9E1A51"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120D5561" w14:textId="77777777" w:rsidR="006601AE" w:rsidRDefault="006601AE" w:rsidP="006601AE">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1A3FA60B" w14:textId="77777777" w:rsidR="006601AE" w:rsidRDefault="006601AE" w:rsidP="006237C8">
      <w:pPr>
        <w:pStyle w:val="NormalWeb"/>
        <w:spacing w:before="0" w:beforeAutospacing="0" w:after="0" w:afterAutospacing="0" w:line="276" w:lineRule="auto"/>
        <w:rPr>
          <w:rFonts w:ascii="Arial" w:hAnsi="Arial" w:cs="Arial"/>
        </w:rPr>
      </w:pPr>
    </w:p>
    <w:p w14:paraId="7D171A56" w14:textId="40370821" w:rsidR="00E723AD" w:rsidRDefault="00E723AD" w:rsidP="006237C8">
      <w:pPr>
        <w:pStyle w:val="NormalWeb"/>
        <w:spacing w:before="0" w:beforeAutospacing="0" w:after="0" w:afterAutospacing="0" w:line="276" w:lineRule="auto"/>
        <w:rPr>
          <w:rFonts w:ascii="Arial" w:hAnsi="Arial" w:cs="Arial"/>
        </w:rPr>
      </w:pPr>
      <w:r>
        <w:rPr>
          <w:rFonts w:ascii="Arial" w:hAnsi="Arial" w:cs="Arial"/>
        </w:rPr>
        <w:t>Bibliografía</w:t>
      </w:r>
    </w:p>
    <w:p w14:paraId="112D6311" w14:textId="6E8FC05A" w:rsidR="005B4EB9" w:rsidRPr="006237C8" w:rsidRDefault="005B4EB9" w:rsidP="006237C8">
      <w:pPr>
        <w:pStyle w:val="NormalWeb"/>
        <w:spacing w:before="0" w:beforeAutospacing="0" w:after="0" w:afterAutospacing="0" w:line="276" w:lineRule="auto"/>
        <w:rPr>
          <w:rFonts w:ascii="Arial" w:hAnsi="Arial" w:cs="Arial"/>
          <w:i/>
          <w:iCs/>
          <w:sz w:val="18"/>
          <w:szCs w:val="18"/>
        </w:rPr>
      </w:pPr>
      <w:r w:rsidRPr="006237C8">
        <w:rPr>
          <w:rFonts w:ascii="Arial" w:hAnsi="Arial" w:cs="Arial"/>
          <w:i/>
          <w:iCs/>
          <w:sz w:val="18"/>
          <w:szCs w:val="18"/>
        </w:rPr>
        <w:t xml:space="preserve">Indicar la bibliografía de referencia para el diseño de la propuesta de formación </w:t>
      </w:r>
    </w:p>
    <w:p w14:paraId="63BAD294" w14:textId="77777777" w:rsidR="005B4EB9" w:rsidRDefault="005B4EB9"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32B8228"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50FF03C"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734389D0" w14:textId="77777777" w:rsidR="00A419C0" w:rsidRDefault="00A419C0" w:rsidP="00A419C0">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rPr>
          <w:rFonts w:ascii="Arial" w:hAnsi="Arial" w:cs="Arial"/>
        </w:rPr>
      </w:pPr>
    </w:p>
    <w:p w14:paraId="25FCA781" w14:textId="77777777" w:rsidR="00EC2E25" w:rsidRDefault="00EC2E25" w:rsidP="006237C8">
      <w:pPr>
        <w:pStyle w:val="NormalWeb"/>
        <w:spacing w:before="0" w:beforeAutospacing="0" w:after="0" w:afterAutospacing="0" w:line="276" w:lineRule="auto"/>
        <w:rPr>
          <w:rFonts w:ascii="Arial" w:hAnsi="Arial" w:cs="Arial"/>
        </w:rPr>
      </w:pPr>
    </w:p>
    <w:p w14:paraId="495E5312" w14:textId="31B874F1" w:rsidR="00E723AD" w:rsidRPr="00E723AD" w:rsidRDefault="006601AE" w:rsidP="006237C8">
      <w:pPr>
        <w:pStyle w:val="NormalWeb"/>
        <w:spacing w:before="0" w:beforeAutospacing="0" w:after="0" w:afterAutospacing="0" w:line="276" w:lineRule="auto"/>
        <w:rPr>
          <w:rFonts w:ascii="Arial" w:hAnsi="Arial" w:cs="Arial"/>
        </w:rPr>
      </w:pPr>
      <w:r>
        <w:rPr>
          <w:rFonts w:ascii="Arial" w:hAnsi="Arial" w:cs="Arial"/>
        </w:rPr>
        <w:t>Fuente de financiamiento</w:t>
      </w:r>
    </w:p>
    <w:p w14:paraId="2C697CF6" w14:textId="6DD15620" w:rsidR="00A419C0" w:rsidRPr="006601AE" w:rsidRDefault="006601AE" w:rsidP="006237C8">
      <w:pPr>
        <w:spacing w:after="0" w:line="276" w:lineRule="auto"/>
        <w:rPr>
          <w:rFonts w:ascii="Arial" w:eastAsia="Times New Roman" w:hAnsi="Arial" w:cs="Arial"/>
          <w:i/>
          <w:iCs/>
          <w:kern w:val="0"/>
          <w:sz w:val="22"/>
          <w:szCs w:val="22"/>
          <w:lang w:eastAsia="es-MX"/>
          <w14:ligatures w14:val="none"/>
        </w:rPr>
      </w:pPr>
      <w:r w:rsidRPr="006601AE">
        <w:rPr>
          <w:rFonts w:ascii="Arial" w:eastAsia="Times New Roman" w:hAnsi="Arial" w:cs="Arial"/>
          <w:i/>
          <w:iCs/>
          <w:kern w:val="0"/>
          <w:sz w:val="18"/>
          <w:szCs w:val="18"/>
          <w:lang w:eastAsia="es-MX"/>
          <w14:ligatures w14:val="none"/>
        </w:rPr>
        <w:t>Las DEXU podrán ser gratuitas o aranceladas, previo acuerdo con la Unidad de Gestión. En el caso de ser arancelada deberán prever un sistema de becas. La administración de los fondos. estará regida por la Resolución 124/08 H.D.C.:</w:t>
      </w:r>
      <w:r w:rsidR="00131EC8">
        <w:rPr>
          <w:rFonts w:ascii="Arial" w:eastAsia="Times New Roman" w:hAnsi="Arial" w:cs="Arial"/>
          <w:i/>
          <w:iCs/>
          <w:kern w:val="0"/>
          <w:sz w:val="18"/>
          <w:szCs w:val="18"/>
          <w:lang w:eastAsia="es-MX"/>
          <w14:ligatures w14:val="none"/>
        </w:rPr>
        <w:t xml:space="preserve"> </w:t>
      </w:r>
      <w:r w:rsidRPr="006601AE">
        <w:rPr>
          <w:rFonts w:ascii="Arial" w:eastAsia="Times New Roman" w:hAnsi="Arial" w:cs="Arial"/>
          <w:i/>
          <w:iCs/>
          <w:kern w:val="0"/>
          <w:sz w:val="18"/>
          <w:szCs w:val="18"/>
          <w:lang w:eastAsia="es-MX"/>
          <w14:ligatures w14:val="none"/>
        </w:rPr>
        <w:t xml:space="preserve">Reglamento Económico Financiero; y el Reglamento Administrativo (Res. H.C.D. </w:t>
      </w:r>
      <w:proofErr w:type="spellStart"/>
      <w:r w:rsidRPr="006601AE">
        <w:rPr>
          <w:rFonts w:ascii="Arial" w:eastAsia="Times New Roman" w:hAnsi="Arial" w:cs="Arial"/>
          <w:i/>
          <w:iCs/>
          <w:kern w:val="0"/>
          <w:sz w:val="18"/>
          <w:szCs w:val="18"/>
          <w:lang w:eastAsia="es-MX"/>
          <w14:ligatures w14:val="none"/>
        </w:rPr>
        <w:t>N°</w:t>
      </w:r>
      <w:proofErr w:type="spellEnd"/>
      <w:r w:rsidRPr="006601AE">
        <w:rPr>
          <w:rFonts w:ascii="Arial" w:eastAsia="Times New Roman" w:hAnsi="Arial" w:cs="Arial"/>
          <w:i/>
          <w:iCs/>
          <w:kern w:val="0"/>
          <w:sz w:val="18"/>
          <w:szCs w:val="18"/>
          <w:lang w:eastAsia="es-MX"/>
          <w14:ligatures w14:val="none"/>
        </w:rPr>
        <w:t xml:space="preserve"> 249/20), vigentes en la Facultad. Siendo el caso, se deberá elaborar un presupuesto, indicando el origen de los aportes económicos para solventar los gastos previstos de las actividades propuestas, aranceles y oferta de becas si correspondiera.</w:t>
      </w:r>
    </w:p>
    <w:p w14:paraId="043615E8" w14:textId="77777777" w:rsidR="00A419C0" w:rsidRDefault="00A419C0" w:rsidP="00A419C0">
      <w:pPr>
        <w:pBdr>
          <w:top w:val="single" w:sz="4" w:space="1" w:color="auto"/>
          <w:left w:val="single" w:sz="4" w:space="4" w:color="auto"/>
          <w:bottom w:val="single" w:sz="4" w:space="1" w:color="auto"/>
          <w:right w:val="single" w:sz="4" w:space="4" w:color="auto"/>
        </w:pBdr>
        <w:spacing w:after="0" w:line="276" w:lineRule="auto"/>
        <w:rPr>
          <w:rFonts w:ascii="Arial" w:eastAsia="Times New Roman" w:hAnsi="Arial" w:cs="Arial"/>
          <w:i/>
          <w:iCs/>
          <w:kern w:val="0"/>
          <w:sz w:val="22"/>
          <w:szCs w:val="22"/>
          <w:lang w:eastAsia="es-MX"/>
          <w14:ligatures w14:val="none"/>
        </w:rPr>
      </w:pPr>
    </w:p>
    <w:p w14:paraId="6D7702BE" w14:textId="77777777" w:rsidR="00A419C0" w:rsidRDefault="00A419C0" w:rsidP="00A419C0">
      <w:pPr>
        <w:pBdr>
          <w:top w:val="single" w:sz="4" w:space="1" w:color="auto"/>
          <w:left w:val="single" w:sz="4" w:space="4" w:color="auto"/>
          <w:bottom w:val="single" w:sz="4" w:space="1" w:color="auto"/>
          <w:right w:val="single" w:sz="4" w:space="4" w:color="auto"/>
        </w:pBdr>
        <w:spacing w:after="0" w:line="276" w:lineRule="auto"/>
        <w:rPr>
          <w:rFonts w:ascii="Arial" w:eastAsia="Times New Roman" w:hAnsi="Arial" w:cs="Arial"/>
          <w:i/>
          <w:iCs/>
          <w:kern w:val="0"/>
          <w:sz w:val="22"/>
          <w:szCs w:val="22"/>
          <w:lang w:eastAsia="es-MX"/>
          <w14:ligatures w14:val="none"/>
        </w:rPr>
      </w:pPr>
    </w:p>
    <w:p w14:paraId="6AF64D32" w14:textId="77777777" w:rsidR="00A419C0" w:rsidRDefault="00A419C0" w:rsidP="00A419C0">
      <w:pPr>
        <w:pBdr>
          <w:top w:val="single" w:sz="4" w:space="1" w:color="auto"/>
          <w:left w:val="single" w:sz="4" w:space="4" w:color="auto"/>
          <w:bottom w:val="single" w:sz="4" w:space="1" w:color="auto"/>
          <w:right w:val="single" w:sz="4" w:space="4" w:color="auto"/>
        </w:pBdr>
        <w:spacing w:after="0" w:line="276" w:lineRule="auto"/>
        <w:rPr>
          <w:rFonts w:ascii="Arial" w:eastAsia="Times New Roman" w:hAnsi="Arial" w:cs="Arial"/>
          <w:i/>
          <w:iCs/>
          <w:kern w:val="0"/>
          <w:sz w:val="22"/>
          <w:szCs w:val="22"/>
          <w:lang w:eastAsia="es-MX"/>
          <w14:ligatures w14:val="none"/>
        </w:rPr>
      </w:pPr>
    </w:p>
    <w:p w14:paraId="426D8099" w14:textId="77777777" w:rsidR="006237C8" w:rsidRDefault="006237C8" w:rsidP="006237C8">
      <w:pPr>
        <w:spacing w:after="0" w:line="276" w:lineRule="auto"/>
        <w:rPr>
          <w:rFonts w:ascii="Arial" w:eastAsia="Times New Roman" w:hAnsi="Arial" w:cs="Arial"/>
          <w:i/>
          <w:iCs/>
          <w:kern w:val="0"/>
          <w:sz w:val="22"/>
          <w:szCs w:val="22"/>
          <w:lang w:eastAsia="es-MX"/>
          <w14:ligatures w14:val="none"/>
        </w:rPr>
      </w:pPr>
    </w:p>
    <w:p w14:paraId="4802B62E" w14:textId="77777777" w:rsidR="006237C8" w:rsidRDefault="006237C8" w:rsidP="006237C8">
      <w:pPr>
        <w:spacing w:after="0" w:line="276" w:lineRule="auto"/>
        <w:rPr>
          <w:rFonts w:ascii="Arial" w:eastAsia="Times New Roman" w:hAnsi="Arial" w:cs="Arial"/>
          <w:i/>
          <w:iCs/>
          <w:kern w:val="0"/>
          <w:sz w:val="22"/>
          <w:szCs w:val="22"/>
          <w:lang w:eastAsia="es-MX"/>
          <w14:ligatures w14:val="none"/>
        </w:rPr>
      </w:pPr>
    </w:p>
    <w:p w14:paraId="33B06284" w14:textId="77777777" w:rsidR="006237C8" w:rsidRPr="006237C8" w:rsidRDefault="006237C8" w:rsidP="006237C8">
      <w:pPr>
        <w:spacing w:after="0" w:line="276" w:lineRule="auto"/>
        <w:rPr>
          <w:rFonts w:ascii="Arial" w:eastAsia="Times New Roman" w:hAnsi="Arial" w:cs="Arial"/>
          <w:i/>
          <w:iCs/>
          <w:kern w:val="0"/>
          <w:sz w:val="22"/>
          <w:szCs w:val="22"/>
          <w:lang w:eastAsia="es-MX"/>
          <w14:ligatures w14:val="none"/>
        </w:rPr>
      </w:pPr>
    </w:p>
    <w:sectPr w:rsidR="006237C8" w:rsidRPr="006237C8" w:rsidSect="00A419C0">
      <w:headerReference w:type="default" r:id="rId8"/>
      <w:pgSz w:w="12240" w:h="15840"/>
      <w:pgMar w:top="2084"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A8F8C" w14:textId="77777777" w:rsidR="009F74F1" w:rsidRDefault="009F74F1" w:rsidP="00E723AD">
      <w:pPr>
        <w:spacing w:after="0" w:line="240" w:lineRule="auto"/>
      </w:pPr>
      <w:r>
        <w:separator/>
      </w:r>
    </w:p>
  </w:endnote>
  <w:endnote w:type="continuationSeparator" w:id="0">
    <w:p w14:paraId="6122E74F" w14:textId="77777777" w:rsidR="009F74F1" w:rsidRDefault="009F74F1" w:rsidP="00E723AD">
      <w:pPr>
        <w:spacing w:after="0" w:line="240" w:lineRule="auto"/>
      </w:pPr>
      <w:r>
        <w:continuationSeparator/>
      </w:r>
    </w:p>
  </w:endnote>
  <w:endnote w:id="1">
    <w:p w14:paraId="707D3D73" w14:textId="77777777" w:rsidR="00501242" w:rsidRDefault="006237C8" w:rsidP="001A518B">
      <w:pPr>
        <w:pStyle w:val="Textonotapie"/>
      </w:pPr>
      <w:r>
        <w:rPr>
          <w:rStyle w:val="Refdenotaalfinal"/>
        </w:rPr>
        <w:endnoteRef/>
      </w:r>
      <w:r>
        <w:t xml:space="preserve"> </w:t>
      </w:r>
      <w:r w:rsidR="001A518B" w:rsidRPr="001A518B">
        <w:rPr>
          <w:b/>
          <w:bCs/>
        </w:rPr>
        <w:t xml:space="preserve">Las Diplomaturas de Extensión Universitaria (en adelante: </w:t>
      </w:r>
      <w:proofErr w:type="spellStart"/>
      <w:r w:rsidR="001A518B" w:rsidRPr="001A518B">
        <w:rPr>
          <w:b/>
          <w:bCs/>
        </w:rPr>
        <w:t>DExU</w:t>
      </w:r>
      <w:proofErr w:type="spellEnd"/>
      <w:r w:rsidR="001A518B" w:rsidRPr="001A518B">
        <w:rPr>
          <w:b/>
          <w:bCs/>
        </w:rPr>
        <w:t xml:space="preserve">) </w:t>
      </w:r>
      <w:r w:rsidR="001A518B" w:rsidRPr="001A518B">
        <w:t xml:space="preserve">constituyen trayectos innovadores de formación: módulos, cursos y talleres de estudio sobre temas específicos, sistematizados mediante un plan o programa educativo destinados a la </w:t>
      </w:r>
      <w:r w:rsidR="001A518B" w:rsidRPr="001A518B">
        <w:t>capacitación</w:t>
      </w:r>
      <w:r w:rsidR="001A518B" w:rsidRPr="001A518B">
        <w:t>, actualización y/o perfeccionamiento en un área de conocimiento determinada. Están dirigidas a toda persona interesada, pertenezca o no</w:t>
      </w:r>
      <w:r w:rsidR="001A518B">
        <w:t xml:space="preserve"> </w:t>
      </w:r>
      <w:r w:rsidR="001A518B" w:rsidRPr="001A518B">
        <w:t>al ámbito universitario, según se establezca en cada caso.</w:t>
      </w:r>
      <w:r w:rsidRPr="001A518B">
        <w:t xml:space="preserve"> </w:t>
      </w:r>
      <w:r w:rsidR="00501242">
        <w:t xml:space="preserve">Son dos formatos posibles: </w:t>
      </w:r>
    </w:p>
    <w:p w14:paraId="1EB7975C" w14:textId="0963C6B1" w:rsidR="006237C8" w:rsidRDefault="00501242" w:rsidP="00501242">
      <w:pPr>
        <w:pStyle w:val="Textonotapie"/>
        <w:numPr>
          <w:ilvl w:val="0"/>
          <w:numId w:val="3"/>
        </w:numPr>
      </w:pPr>
      <w:r>
        <w:t>Diplomatura de extensión universitaria (120h-250h) requiere título secundario</w:t>
      </w:r>
    </w:p>
    <w:p w14:paraId="4466AB92" w14:textId="34D6AD1D" w:rsidR="00501242" w:rsidRPr="001A518B" w:rsidRDefault="00501242" w:rsidP="00501242">
      <w:pPr>
        <w:pStyle w:val="Textonotapie"/>
        <w:numPr>
          <w:ilvl w:val="0"/>
          <w:numId w:val="3"/>
        </w:numPr>
      </w:pPr>
      <w:r>
        <w:t>Diplomatura superior de extensión universitaria (180h-300h), requiere titulo universitario</w:t>
      </w:r>
    </w:p>
    <w:p w14:paraId="74F7887F" w14:textId="043664F0" w:rsidR="006237C8" w:rsidRPr="006237C8" w:rsidRDefault="006237C8">
      <w:pPr>
        <w:pStyle w:val="Textonotaalfinal"/>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EE143" w14:textId="77777777" w:rsidR="009F74F1" w:rsidRDefault="009F74F1" w:rsidP="00E723AD">
      <w:pPr>
        <w:spacing w:after="0" w:line="240" w:lineRule="auto"/>
      </w:pPr>
      <w:r>
        <w:separator/>
      </w:r>
    </w:p>
  </w:footnote>
  <w:footnote w:type="continuationSeparator" w:id="0">
    <w:p w14:paraId="12B4DD4A" w14:textId="77777777" w:rsidR="009F74F1" w:rsidRDefault="009F74F1" w:rsidP="00E723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FBEDF" w14:textId="77777777" w:rsidR="00A419C0" w:rsidRDefault="00A419C0" w:rsidP="00A419C0">
    <w:pPr>
      <w:pStyle w:val="Textoindependiente"/>
      <w:spacing w:line="14" w:lineRule="auto"/>
      <w:rPr>
        <w:sz w:val="20"/>
      </w:rPr>
    </w:pPr>
    <w:r>
      <w:rPr>
        <w:noProof/>
      </w:rPr>
      <w:drawing>
        <wp:anchor distT="0" distB="0" distL="0" distR="0" simplePos="0" relativeHeight="251659264" behindDoc="1" locked="0" layoutInCell="1" allowOverlap="1" wp14:anchorId="567A2AEE" wp14:editId="27CDD5F6">
          <wp:simplePos x="0" y="0"/>
          <wp:positionH relativeFrom="page">
            <wp:posOffset>6064884</wp:posOffset>
          </wp:positionH>
          <wp:positionV relativeFrom="page">
            <wp:posOffset>527684</wp:posOffset>
          </wp:positionV>
          <wp:extent cx="565149" cy="5715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565149" cy="571500"/>
                  </a:xfrm>
                  <a:prstGeom prst="rect">
                    <a:avLst/>
                  </a:prstGeom>
                </pic:spPr>
              </pic:pic>
            </a:graphicData>
          </a:graphic>
        </wp:anchor>
      </w:drawing>
    </w:r>
    <w:r>
      <w:rPr>
        <w:noProof/>
      </w:rPr>
      <w:drawing>
        <wp:anchor distT="0" distB="0" distL="0" distR="0" simplePos="0" relativeHeight="251660288" behindDoc="1" locked="0" layoutInCell="1" allowOverlap="1" wp14:anchorId="1E960E9E" wp14:editId="7DBB8B7A">
          <wp:simplePos x="0" y="0"/>
          <wp:positionH relativeFrom="page">
            <wp:posOffset>1419014</wp:posOffset>
          </wp:positionH>
          <wp:positionV relativeFrom="page">
            <wp:posOffset>641349</wp:posOffset>
          </wp:positionV>
          <wp:extent cx="804120" cy="399415"/>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04120" cy="399415"/>
                  </a:xfrm>
                  <a:prstGeom prst="rect">
                    <a:avLst/>
                  </a:prstGeom>
                </pic:spPr>
              </pic:pic>
            </a:graphicData>
          </a:graphic>
        </wp:anchor>
      </w:drawing>
    </w:r>
    <w:r>
      <w:rPr>
        <w:noProof/>
      </w:rPr>
      <mc:AlternateContent>
        <mc:Choice Requires="wps">
          <w:drawing>
            <wp:anchor distT="0" distB="0" distL="114300" distR="114300" simplePos="0" relativeHeight="251661312" behindDoc="1" locked="0" layoutInCell="1" allowOverlap="1" wp14:anchorId="1EE2BD7C" wp14:editId="7B8C02C1">
              <wp:simplePos x="0" y="0"/>
              <wp:positionH relativeFrom="page">
                <wp:posOffset>1062355</wp:posOffset>
              </wp:positionH>
              <wp:positionV relativeFrom="page">
                <wp:posOffset>1187450</wp:posOffset>
              </wp:positionV>
              <wp:extent cx="5798185" cy="6350"/>
              <wp:effectExtent l="0" t="0" r="5715" b="6350"/>
              <wp:wrapNone/>
              <wp:docPr id="1501696549"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818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71BDD7" id="docshape1" o:spid="_x0000_s1026" style="position:absolute;margin-left:83.65pt;margin-top:93.5pt;width:456.55pt;height:.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" fillcolor="black" stroked="f">
              <v:path arrowok="t"/>
              <w10:wrap anchorx="page" anchory="page"/>
            </v:rect>
          </w:pict>
        </mc:Fallback>
      </mc:AlternateContent>
    </w:r>
  </w:p>
  <w:p w14:paraId="32A89C94" w14:textId="1880207F" w:rsidR="00A419C0" w:rsidRDefault="00A419C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0F4BED"/>
    <w:multiLevelType w:val="multilevel"/>
    <w:tmpl w:val="2F704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5F4087"/>
    <w:multiLevelType w:val="hybridMultilevel"/>
    <w:tmpl w:val="60C0065C"/>
    <w:lvl w:ilvl="0" w:tplc="EBB6387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86A689C"/>
    <w:multiLevelType w:val="hybridMultilevel"/>
    <w:tmpl w:val="0BEE1B22"/>
    <w:lvl w:ilvl="0" w:tplc="E78A58C6">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312638776">
    <w:abstractNumId w:val="1"/>
  </w:num>
  <w:num w:numId="2" w16cid:durableId="1458063367">
    <w:abstractNumId w:val="0"/>
  </w:num>
  <w:num w:numId="3" w16cid:durableId="15952392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3AD"/>
    <w:rsid w:val="000367A7"/>
    <w:rsid w:val="00131EC8"/>
    <w:rsid w:val="001A518B"/>
    <w:rsid w:val="00501242"/>
    <w:rsid w:val="005B4EB9"/>
    <w:rsid w:val="006237C8"/>
    <w:rsid w:val="006601AE"/>
    <w:rsid w:val="00752646"/>
    <w:rsid w:val="007B7DAE"/>
    <w:rsid w:val="008B2350"/>
    <w:rsid w:val="009B66A3"/>
    <w:rsid w:val="009F74F1"/>
    <w:rsid w:val="00A20A83"/>
    <w:rsid w:val="00A419C0"/>
    <w:rsid w:val="00C27D25"/>
    <w:rsid w:val="00C64BC5"/>
    <w:rsid w:val="00E723AD"/>
    <w:rsid w:val="00EC2E25"/>
    <w:rsid w:val="00F5325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ACE7A"/>
  <w15:chartTrackingRefBased/>
  <w15:docId w15:val="{07A15D3C-11B1-3D45-AA7E-8152412FC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7C8"/>
  </w:style>
  <w:style w:type="paragraph" w:styleId="Ttulo1">
    <w:name w:val="heading 1"/>
    <w:basedOn w:val="Normal"/>
    <w:next w:val="Normal"/>
    <w:link w:val="Ttulo1Car"/>
    <w:uiPriority w:val="9"/>
    <w:qFormat/>
    <w:rsid w:val="00E723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723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723A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723A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723A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723A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723A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723A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723A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723A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723A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723A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723A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723A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723A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723A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723A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723AD"/>
    <w:rPr>
      <w:rFonts w:eastAsiaTheme="majorEastAsia" w:cstheme="majorBidi"/>
      <w:color w:val="272727" w:themeColor="text1" w:themeTint="D8"/>
    </w:rPr>
  </w:style>
  <w:style w:type="paragraph" w:styleId="Ttulo">
    <w:name w:val="Title"/>
    <w:basedOn w:val="Normal"/>
    <w:next w:val="Normal"/>
    <w:link w:val="TtuloCar"/>
    <w:uiPriority w:val="10"/>
    <w:qFormat/>
    <w:rsid w:val="00E723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723A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723A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723A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723AD"/>
    <w:pPr>
      <w:spacing w:before="160"/>
      <w:jc w:val="center"/>
    </w:pPr>
    <w:rPr>
      <w:i/>
      <w:iCs/>
      <w:color w:val="404040" w:themeColor="text1" w:themeTint="BF"/>
    </w:rPr>
  </w:style>
  <w:style w:type="character" w:customStyle="1" w:styleId="CitaCar">
    <w:name w:val="Cita Car"/>
    <w:basedOn w:val="Fuentedeprrafopredeter"/>
    <w:link w:val="Cita"/>
    <w:uiPriority w:val="29"/>
    <w:rsid w:val="00E723AD"/>
    <w:rPr>
      <w:i/>
      <w:iCs/>
      <w:color w:val="404040" w:themeColor="text1" w:themeTint="BF"/>
    </w:rPr>
  </w:style>
  <w:style w:type="paragraph" w:styleId="Prrafodelista">
    <w:name w:val="List Paragraph"/>
    <w:basedOn w:val="Normal"/>
    <w:uiPriority w:val="34"/>
    <w:qFormat/>
    <w:rsid w:val="00E723AD"/>
    <w:pPr>
      <w:ind w:left="720"/>
      <w:contextualSpacing/>
    </w:pPr>
  </w:style>
  <w:style w:type="character" w:styleId="nfasisintenso">
    <w:name w:val="Intense Emphasis"/>
    <w:basedOn w:val="Fuentedeprrafopredeter"/>
    <w:uiPriority w:val="21"/>
    <w:qFormat/>
    <w:rsid w:val="00E723AD"/>
    <w:rPr>
      <w:i/>
      <w:iCs/>
      <w:color w:val="0F4761" w:themeColor="accent1" w:themeShade="BF"/>
    </w:rPr>
  </w:style>
  <w:style w:type="paragraph" w:styleId="Citadestacada">
    <w:name w:val="Intense Quote"/>
    <w:basedOn w:val="Normal"/>
    <w:next w:val="Normal"/>
    <w:link w:val="CitadestacadaCar"/>
    <w:uiPriority w:val="30"/>
    <w:qFormat/>
    <w:rsid w:val="00E723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723AD"/>
    <w:rPr>
      <w:i/>
      <w:iCs/>
      <w:color w:val="0F4761" w:themeColor="accent1" w:themeShade="BF"/>
    </w:rPr>
  </w:style>
  <w:style w:type="character" w:styleId="Referenciaintensa">
    <w:name w:val="Intense Reference"/>
    <w:basedOn w:val="Fuentedeprrafopredeter"/>
    <w:uiPriority w:val="32"/>
    <w:qFormat/>
    <w:rsid w:val="00E723AD"/>
    <w:rPr>
      <w:b/>
      <w:bCs/>
      <w:smallCaps/>
      <w:color w:val="0F4761" w:themeColor="accent1" w:themeShade="BF"/>
      <w:spacing w:val="5"/>
    </w:rPr>
  </w:style>
  <w:style w:type="paragraph" w:styleId="NormalWeb">
    <w:name w:val="Normal (Web)"/>
    <w:basedOn w:val="Normal"/>
    <w:uiPriority w:val="99"/>
    <w:unhideWhenUsed/>
    <w:rsid w:val="00E723AD"/>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paragraph" w:styleId="Textonotapie">
    <w:name w:val="footnote text"/>
    <w:basedOn w:val="Normal"/>
    <w:link w:val="TextonotapieCar"/>
    <w:uiPriority w:val="99"/>
    <w:unhideWhenUsed/>
    <w:rsid w:val="00E723AD"/>
    <w:pPr>
      <w:spacing w:after="0" w:line="240" w:lineRule="auto"/>
    </w:pPr>
    <w:rPr>
      <w:sz w:val="20"/>
      <w:szCs w:val="20"/>
    </w:rPr>
  </w:style>
  <w:style w:type="character" w:customStyle="1" w:styleId="TextonotapieCar">
    <w:name w:val="Texto nota pie Car"/>
    <w:basedOn w:val="Fuentedeprrafopredeter"/>
    <w:link w:val="Textonotapie"/>
    <w:uiPriority w:val="99"/>
    <w:rsid w:val="00E723AD"/>
    <w:rPr>
      <w:sz w:val="20"/>
      <w:szCs w:val="20"/>
    </w:rPr>
  </w:style>
  <w:style w:type="character" w:styleId="Refdenotaalpie">
    <w:name w:val="footnote reference"/>
    <w:basedOn w:val="Fuentedeprrafopredeter"/>
    <w:uiPriority w:val="99"/>
    <w:semiHidden/>
    <w:unhideWhenUsed/>
    <w:rsid w:val="00E723AD"/>
    <w:rPr>
      <w:vertAlign w:val="superscript"/>
    </w:rPr>
  </w:style>
  <w:style w:type="paragraph" w:styleId="Textonotaalfinal">
    <w:name w:val="endnote text"/>
    <w:basedOn w:val="Normal"/>
    <w:link w:val="TextonotaalfinalCar"/>
    <w:uiPriority w:val="99"/>
    <w:semiHidden/>
    <w:unhideWhenUsed/>
    <w:rsid w:val="006237C8"/>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237C8"/>
    <w:rPr>
      <w:sz w:val="20"/>
      <w:szCs w:val="20"/>
    </w:rPr>
  </w:style>
  <w:style w:type="character" w:styleId="Refdenotaalfinal">
    <w:name w:val="endnote reference"/>
    <w:basedOn w:val="Fuentedeprrafopredeter"/>
    <w:uiPriority w:val="99"/>
    <w:semiHidden/>
    <w:unhideWhenUsed/>
    <w:rsid w:val="006237C8"/>
    <w:rPr>
      <w:vertAlign w:val="superscript"/>
    </w:rPr>
  </w:style>
  <w:style w:type="paragraph" w:styleId="Encabezado">
    <w:name w:val="header"/>
    <w:basedOn w:val="Normal"/>
    <w:link w:val="EncabezadoCar"/>
    <w:uiPriority w:val="99"/>
    <w:unhideWhenUsed/>
    <w:rsid w:val="00A419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9C0"/>
  </w:style>
  <w:style w:type="paragraph" w:styleId="Piedepgina">
    <w:name w:val="footer"/>
    <w:basedOn w:val="Normal"/>
    <w:link w:val="PiedepginaCar"/>
    <w:uiPriority w:val="99"/>
    <w:unhideWhenUsed/>
    <w:rsid w:val="00A419C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419C0"/>
  </w:style>
  <w:style w:type="paragraph" w:styleId="Textoindependiente">
    <w:name w:val="Body Text"/>
    <w:basedOn w:val="Normal"/>
    <w:link w:val="TextoindependienteCar"/>
    <w:uiPriority w:val="1"/>
    <w:qFormat/>
    <w:rsid w:val="00A419C0"/>
    <w:pPr>
      <w:widowControl w:val="0"/>
      <w:autoSpaceDE w:val="0"/>
      <w:autoSpaceDN w:val="0"/>
      <w:spacing w:after="0" w:line="240" w:lineRule="auto"/>
    </w:pPr>
    <w:rPr>
      <w:rFonts w:ascii="Arial" w:eastAsia="Arial" w:hAnsi="Arial" w:cs="Arial"/>
      <w:kern w:val="0"/>
      <w:sz w:val="22"/>
      <w:szCs w:val="22"/>
      <w:lang w:val="es-ES"/>
      <w14:ligatures w14:val="none"/>
    </w:rPr>
  </w:style>
  <w:style w:type="character" w:customStyle="1" w:styleId="TextoindependienteCar">
    <w:name w:val="Texto independiente Car"/>
    <w:basedOn w:val="Fuentedeprrafopredeter"/>
    <w:link w:val="Textoindependiente"/>
    <w:uiPriority w:val="1"/>
    <w:rsid w:val="00A419C0"/>
    <w:rPr>
      <w:rFonts w:ascii="Arial" w:eastAsia="Arial" w:hAnsi="Arial" w:cs="Arial"/>
      <w:kern w:val="0"/>
      <w:sz w:val="22"/>
      <w:szCs w:val="22"/>
      <w:lang w:val="es-ES"/>
      <w14:ligatures w14:val="none"/>
    </w:rPr>
  </w:style>
  <w:style w:type="table" w:customStyle="1" w:styleId="TableNormal">
    <w:name w:val="Table Normal"/>
    <w:uiPriority w:val="2"/>
    <w:semiHidden/>
    <w:unhideWhenUsed/>
    <w:qFormat/>
    <w:rsid w:val="00A419C0"/>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419C0"/>
    <w:pPr>
      <w:widowControl w:val="0"/>
      <w:autoSpaceDE w:val="0"/>
      <w:autoSpaceDN w:val="0"/>
      <w:spacing w:after="0" w:line="240" w:lineRule="auto"/>
    </w:pPr>
    <w:rPr>
      <w:rFonts w:ascii="Arial" w:eastAsia="Arial" w:hAnsi="Arial" w:cs="Arial"/>
      <w:kern w:val="0"/>
      <w:sz w:val="22"/>
      <w:szCs w:val="22"/>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839432">
      <w:bodyDiv w:val="1"/>
      <w:marLeft w:val="0"/>
      <w:marRight w:val="0"/>
      <w:marTop w:val="0"/>
      <w:marBottom w:val="0"/>
      <w:divBdr>
        <w:top w:val="none" w:sz="0" w:space="0" w:color="auto"/>
        <w:left w:val="none" w:sz="0" w:space="0" w:color="auto"/>
        <w:bottom w:val="none" w:sz="0" w:space="0" w:color="auto"/>
        <w:right w:val="none" w:sz="0" w:space="0" w:color="auto"/>
      </w:divBdr>
      <w:divsChild>
        <w:div w:id="1817262328">
          <w:marLeft w:val="0"/>
          <w:marRight w:val="0"/>
          <w:marTop w:val="0"/>
          <w:marBottom w:val="0"/>
          <w:divBdr>
            <w:top w:val="none" w:sz="0" w:space="0" w:color="auto"/>
            <w:left w:val="none" w:sz="0" w:space="0" w:color="auto"/>
            <w:bottom w:val="none" w:sz="0" w:space="0" w:color="auto"/>
            <w:right w:val="none" w:sz="0" w:space="0" w:color="auto"/>
          </w:divBdr>
          <w:divsChild>
            <w:div w:id="246038408">
              <w:marLeft w:val="0"/>
              <w:marRight w:val="0"/>
              <w:marTop w:val="0"/>
              <w:marBottom w:val="0"/>
              <w:divBdr>
                <w:top w:val="none" w:sz="0" w:space="0" w:color="auto"/>
                <w:left w:val="none" w:sz="0" w:space="0" w:color="auto"/>
                <w:bottom w:val="none" w:sz="0" w:space="0" w:color="auto"/>
                <w:right w:val="none" w:sz="0" w:space="0" w:color="auto"/>
              </w:divBdr>
              <w:divsChild>
                <w:div w:id="171515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596744">
      <w:bodyDiv w:val="1"/>
      <w:marLeft w:val="0"/>
      <w:marRight w:val="0"/>
      <w:marTop w:val="0"/>
      <w:marBottom w:val="0"/>
      <w:divBdr>
        <w:top w:val="none" w:sz="0" w:space="0" w:color="auto"/>
        <w:left w:val="none" w:sz="0" w:space="0" w:color="auto"/>
        <w:bottom w:val="none" w:sz="0" w:space="0" w:color="auto"/>
        <w:right w:val="none" w:sz="0" w:space="0" w:color="auto"/>
      </w:divBdr>
      <w:divsChild>
        <w:div w:id="2025597225">
          <w:marLeft w:val="0"/>
          <w:marRight w:val="0"/>
          <w:marTop w:val="0"/>
          <w:marBottom w:val="0"/>
          <w:divBdr>
            <w:top w:val="none" w:sz="0" w:space="0" w:color="auto"/>
            <w:left w:val="none" w:sz="0" w:space="0" w:color="auto"/>
            <w:bottom w:val="none" w:sz="0" w:space="0" w:color="auto"/>
            <w:right w:val="none" w:sz="0" w:space="0" w:color="auto"/>
          </w:divBdr>
          <w:divsChild>
            <w:div w:id="279142380">
              <w:marLeft w:val="0"/>
              <w:marRight w:val="0"/>
              <w:marTop w:val="0"/>
              <w:marBottom w:val="0"/>
              <w:divBdr>
                <w:top w:val="none" w:sz="0" w:space="0" w:color="auto"/>
                <w:left w:val="none" w:sz="0" w:space="0" w:color="auto"/>
                <w:bottom w:val="none" w:sz="0" w:space="0" w:color="auto"/>
                <w:right w:val="none" w:sz="0" w:space="0" w:color="auto"/>
              </w:divBdr>
              <w:divsChild>
                <w:div w:id="152544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593303">
      <w:bodyDiv w:val="1"/>
      <w:marLeft w:val="0"/>
      <w:marRight w:val="0"/>
      <w:marTop w:val="0"/>
      <w:marBottom w:val="0"/>
      <w:divBdr>
        <w:top w:val="none" w:sz="0" w:space="0" w:color="auto"/>
        <w:left w:val="none" w:sz="0" w:space="0" w:color="auto"/>
        <w:bottom w:val="none" w:sz="0" w:space="0" w:color="auto"/>
        <w:right w:val="none" w:sz="0" w:space="0" w:color="auto"/>
      </w:divBdr>
      <w:divsChild>
        <w:div w:id="670446916">
          <w:marLeft w:val="0"/>
          <w:marRight w:val="0"/>
          <w:marTop w:val="0"/>
          <w:marBottom w:val="0"/>
          <w:divBdr>
            <w:top w:val="none" w:sz="0" w:space="0" w:color="auto"/>
            <w:left w:val="none" w:sz="0" w:space="0" w:color="auto"/>
            <w:bottom w:val="none" w:sz="0" w:space="0" w:color="auto"/>
            <w:right w:val="none" w:sz="0" w:space="0" w:color="auto"/>
          </w:divBdr>
          <w:divsChild>
            <w:div w:id="257295261">
              <w:marLeft w:val="0"/>
              <w:marRight w:val="0"/>
              <w:marTop w:val="0"/>
              <w:marBottom w:val="0"/>
              <w:divBdr>
                <w:top w:val="none" w:sz="0" w:space="0" w:color="auto"/>
                <w:left w:val="none" w:sz="0" w:space="0" w:color="auto"/>
                <w:bottom w:val="none" w:sz="0" w:space="0" w:color="auto"/>
                <w:right w:val="none" w:sz="0" w:space="0" w:color="auto"/>
              </w:divBdr>
              <w:divsChild>
                <w:div w:id="54329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93458">
      <w:bodyDiv w:val="1"/>
      <w:marLeft w:val="0"/>
      <w:marRight w:val="0"/>
      <w:marTop w:val="0"/>
      <w:marBottom w:val="0"/>
      <w:divBdr>
        <w:top w:val="none" w:sz="0" w:space="0" w:color="auto"/>
        <w:left w:val="none" w:sz="0" w:space="0" w:color="auto"/>
        <w:bottom w:val="none" w:sz="0" w:space="0" w:color="auto"/>
        <w:right w:val="none" w:sz="0" w:space="0" w:color="auto"/>
      </w:divBdr>
      <w:divsChild>
        <w:div w:id="1642271806">
          <w:marLeft w:val="0"/>
          <w:marRight w:val="0"/>
          <w:marTop w:val="0"/>
          <w:marBottom w:val="0"/>
          <w:divBdr>
            <w:top w:val="none" w:sz="0" w:space="0" w:color="auto"/>
            <w:left w:val="none" w:sz="0" w:space="0" w:color="auto"/>
            <w:bottom w:val="none" w:sz="0" w:space="0" w:color="auto"/>
            <w:right w:val="none" w:sz="0" w:space="0" w:color="auto"/>
          </w:divBdr>
          <w:divsChild>
            <w:div w:id="1269048225">
              <w:marLeft w:val="0"/>
              <w:marRight w:val="0"/>
              <w:marTop w:val="0"/>
              <w:marBottom w:val="0"/>
              <w:divBdr>
                <w:top w:val="none" w:sz="0" w:space="0" w:color="auto"/>
                <w:left w:val="none" w:sz="0" w:space="0" w:color="auto"/>
                <w:bottom w:val="none" w:sz="0" w:space="0" w:color="auto"/>
                <w:right w:val="none" w:sz="0" w:space="0" w:color="auto"/>
              </w:divBdr>
              <w:divsChild>
                <w:div w:id="26399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460251">
      <w:bodyDiv w:val="1"/>
      <w:marLeft w:val="0"/>
      <w:marRight w:val="0"/>
      <w:marTop w:val="0"/>
      <w:marBottom w:val="0"/>
      <w:divBdr>
        <w:top w:val="none" w:sz="0" w:space="0" w:color="auto"/>
        <w:left w:val="none" w:sz="0" w:space="0" w:color="auto"/>
        <w:bottom w:val="none" w:sz="0" w:space="0" w:color="auto"/>
        <w:right w:val="none" w:sz="0" w:space="0" w:color="auto"/>
      </w:divBdr>
      <w:divsChild>
        <w:div w:id="1831554511">
          <w:marLeft w:val="0"/>
          <w:marRight w:val="0"/>
          <w:marTop w:val="0"/>
          <w:marBottom w:val="0"/>
          <w:divBdr>
            <w:top w:val="none" w:sz="0" w:space="0" w:color="auto"/>
            <w:left w:val="none" w:sz="0" w:space="0" w:color="auto"/>
            <w:bottom w:val="none" w:sz="0" w:space="0" w:color="auto"/>
            <w:right w:val="none" w:sz="0" w:space="0" w:color="auto"/>
          </w:divBdr>
          <w:divsChild>
            <w:div w:id="1712605232">
              <w:marLeft w:val="0"/>
              <w:marRight w:val="0"/>
              <w:marTop w:val="0"/>
              <w:marBottom w:val="0"/>
              <w:divBdr>
                <w:top w:val="none" w:sz="0" w:space="0" w:color="auto"/>
                <w:left w:val="none" w:sz="0" w:space="0" w:color="auto"/>
                <w:bottom w:val="none" w:sz="0" w:space="0" w:color="auto"/>
                <w:right w:val="none" w:sz="0" w:space="0" w:color="auto"/>
              </w:divBdr>
              <w:divsChild>
                <w:div w:id="163109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145992">
      <w:bodyDiv w:val="1"/>
      <w:marLeft w:val="0"/>
      <w:marRight w:val="0"/>
      <w:marTop w:val="0"/>
      <w:marBottom w:val="0"/>
      <w:divBdr>
        <w:top w:val="none" w:sz="0" w:space="0" w:color="auto"/>
        <w:left w:val="none" w:sz="0" w:space="0" w:color="auto"/>
        <w:bottom w:val="none" w:sz="0" w:space="0" w:color="auto"/>
        <w:right w:val="none" w:sz="0" w:space="0" w:color="auto"/>
      </w:divBdr>
      <w:divsChild>
        <w:div w:id="474374068">
          <w:marLeft w:val="0"/>
          <w:marRight w:val="0"/>
          <w:marTop w:val="0"/>
          <w:marBottom w:val="0"/>
          <w:divBdr>
            <w:top w:val="none" w:sz="0" w:space="0" w:color="auto"/>
            <w:left w:val="none" w:sz="0" w:space="0" w:color="auto"/>
            <w:bottom w:val="none" w:sz="0" w:space="0" w:color="auto"/>
            <w:right w:val="none" w:sz="0" w:space="0" w:color="auto"/>
          </w:divBdr>
          <w:divsChild>
            <w:div w:id="221789909">
              <w:marLeft w:val="0"/>
              <w:marRight w:val="0"/>
              <w:marTop w:val="0"/>
              <w:marBottom w:val="0"/>
              <w:divBdr>
                <w:top w:val="none" w:sz="0" w:space="0" w:color="auto"/>
                <w:left w:val="none" w:sz="0" w:space="0" w:color="auto"/>
                <w:bottom w:val="none" w:sz="0" w:space="0" w:color="auto"/>
                <w:right w:val="none" w:sz="0" w:space="0" w:color="auto"/>
              </w:divBdr>
              <w:divsChild>
                <w:div w:id="14131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644821">
      <w:bodyDiv w:val="1"/>
      <w:marLeft w:val="0"/>
      <w:marRight w:val="0"/>
      <w:marTop w:val="0"/>
      <w:marBottom w:val="0"/>
      <w:divBdr>
        <w:top w:val="none" w:sz="0" w:space="0" w:color="auto"/>
        <w:left w:val="none" w:sz="0" w:space="0" w:color="auto"/>
        <w:bottom w:val="none" w:sz="0" w:space="0" w:color="auto"/>
        <w:right w:val="none" w:sz="0" w:space="0" w:color="auto"/>
      </w:divBdr>
      <w:divsChild>
        <w:div w:id="1564369515">
          <w:marLeft w:val="0"/>
          <w:marRight w:val="0"/>
          <w:marTop w:val="0"/>
          <w:marBottom w:val="0"/>
          <w:divBdr>
            <w:top w:val="none" w:sz="0" w:space="0" w:color="auto"/>
            <w:left w:val="none" w:sz="0" w:space="0" w:color="auto"/>
            <w:bottom w:val="none" w:sz="0" w:space="0" w:color="auto"/>
            <w:right w:val="none" w:sz="0" w:space="0" w:color="auto"/>
          </w:divBdr>
          <w:divsChild>
            <w:div w:id="827743301">
              <w:marLeft w:val="0"/>
              <w:marRight w:val="0"/>
              <w:marTop w:val="0"/>
              <w:marBottom w:val="0"/>
              <w:divBdr>
                <w:top w:val="none" w:sz="0" w:space="0" w:color="auto"/>
                <w:left w:val="none" w:sz="0" w:space="0" w:color="auto"/>
                <w:bottom w:val="none" w:sz="0" w:space="0" w:color="auto"/>
                <w:right w:val="none" w:sz="0" w:space="0" w:color="auto"/>
              </w:divBdr>
              <w:divsChild>
                <w:div w:id="163953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219032">
      <w:bodyDiv w:val="1"/>
      <w:marLeft w:val="0"/>
      <w:marRight w:val="0"/>
      <w:marTop w:val="0"/>
      <w:marBottom w:val="0"/>
      <w:divBdr>
        <w:top w:val="none" w:sz="0" w:space="0" w:color="auto"/>
        <w:left w:val="none" w:sz="0" w:space="0" w:color="auto"/>
        <w:bottom w:val="none" w:sz="0" w:space="0" w:color="auto"/>
        <w:right w:val="none" w:sz="0" w:space="0" w:color="auto"/>
      </w:divBdr>
      <w:divsChild>
        <w:div w:id="35008210">
          <w:marLeft w:val="0"/>
          <w:marRight w:val="0"/>
          <w:marTop w:val="0"/>
          <w:marBottom w:val="0"/>
          <w:divBdr>
            <w:top w:val="none" w:sz="0" w:space="0" w:color="auto"/>
            <w:left w:val="none" w:sz="0" w:space="0" w:color="auto"/>
            <w:bottom w:val="none" w:sz="0" w:space="0" w:color="auto"/>
            <w:right w:val="none" w:sz="0" w:space="0" w:color="auto"/>
          </w:divBdr>
          <w:divsChild>
            <w:div w:id="874923380">
              <w:marLeft w:val="0"/>
              <w:marRight w:val="0"/>
              <w:marTop w:val="0"/>
              <w:marBottom w:val="0"/>
              <w:divBdr>
                <w:top w:val="none" w:sz="0" w:space="0" w:color="auto"/>
                <w:left w:val="none" w:sz="0" w:space="0" w:color="auto"/>
                <w:bottom w:val="none" w:sz="0" w:space="0" w:color="auto"/>
                <w:right w:val="none" w:sz="0" w:space="0" w:color="auto"/>
              </w:divBdr>
              <w:divsChild>
                <w:div w:id="81599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856383">
      <w:bodyDiv w:val="1"/>
      <w:marLeft w:val="0"/>
      <w:marRight w:val="0"/>
      <w:marTop w:val="0"/>
      <w:marBottom w:val="0"/>
      <w:divBdr>
        <w:top w:val="none" w:sz="0" w:space="0" w:color="auto"/>
        <w:left w:val="none" w:sz="0" w:space="0" w:color="auto"/>
        <w:bottom w:val="none" w:sz="0" w:space="0" w:color="auto"/>
        <w:right w:val="none" w:sz="0" w:space="0" w:color="auto"/>
      </w:divBdr>
      <w:divsChild>
        <w:div w:id="937524969">
          <w:marLeft w:val="0"/>
          <w:marRight w:val="0"/>
          <w:marTop w:val="0"/>
          <w:marBottom w:val="0"/>
          <w:divBdr>
            <w:top w:val="none" w:sz="0" w:space="0" w:color="auto"/>
            <w:left w:val="none" w:sz="0" w:space="0" w:color="auto"/>
            <w:bottom w:val="none" w:sz="0" w:space="0" w:color="auto"/>
            <w:right w:val="none" w:sz="0" w:space="0" w:color="auto"/>
          </w:divBdr>
          <w:divsChild>
            <w:div w:id="1787191508">
              <w:marLeft w:val="0"/>
              <w:marRight w:val="0"/>
              <w:marTop w:val="0"/>
              <w:marBottom w:val="0"/>
              <w:divBdr>
                <w:top w:val="none" w:sz="0" w:space="0" w:color="auto"/>
                <w:left w:val="none" w:sz="0" w:space="0" w:color="auto"/>
                <w:bottom w:val="none" w:sz="0" w:space="0" w:color="auto"/>
                <w:right w:val="none" w:sz="0" w:space="0" w:color="auto"/>
              </w:divBdr>
              <w:divsChild>
                <w:div w:id="170899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185108">
      <w:bodyDiv w:val="1"/>
      <w:marLeft w:val="0"/>
      <w:marRight w:val="0"/>
      <w:marTop w:val="0"/>
      <w:marBottom w:val="0"/>
      <w:divBdr>
        <w:top w:val="none" w:sz="0" w:space="0" w:color="auto"/>
        <w:left w:val="none" w:sz="0" w:space="0" w:color="auto"/>
        <w:bottom w:val="none" w:sz="0" w:space="0" w:color="auto"/>
        <w:right w:val="none" w:sz="0" w:space="0" w:color="auto"/>
      </w:divBdr>
      <w:divsChild>
        <w:div w:id="617368962">
          <w:marLeft w:val="0"/>
          <w:marRight w:val="0"/>
          <w:marTop w:val="0"/>
          <w:marBottom w:val="0"/>
          <w:divBdr>
            <w:top w:val="none" w:sz="0" w:space="0" w:color="auto"/>
            <w:left w:val="none" w:sz="0" w:space="0" w:color="auto"/>
            <w:bottom w:val="none" w:sz="0" w:space="0" w:color="auto"/>
            <w:right w:val="none" w:sz="0" w:space="0" w:color="auto"/>
          </w:divBdr>
          <w:divsChild>
            <w:div w:id="1761095521">
              <w:marLeft w:val="0"/>
              <w:marRight w:val="0"/>
              <w:marTop w:val="0"/>
              <w:marBottom w:val="0"/>
              <w:divBdr>
                <w:top w:val="none" w:sz="0" w:space="0" w:color="auto"/>
                <w:left w:val="none" w:sz="0" w:space="0" w:color="auto"/>
                <w:bottom w:val="none" w:sz="0" w:space="0" w:color="auto"/>
                <w:right w:val="none" w:sz="0" w:space="0" w:color="auto"/>
              </w:divBdr>
              <w:divsChild>
                <w:div w:id="25008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5743">
          <w:marLeft w:val="0"/>
          <w:marRight w:val="0"/>
          <w:marTop w:val="0"/>
          <w:marBottom w:val="0"/>
          <w:divBdr>
            <w:top w:val="none" w:sz="0" w:space="0" w:color="auto"/>
            <w:left w:val="none" w:sz="0" w:space="0" w:color="auto"/>
            <w:bottom w:val="none" w:sz="0" w:space="0" w:color="auto"/>
            <w:right w:val="none" w:sz="0" w:space="0" w:color="auto"/>
          </w:divBdr>
          <w:divsChild>
            <w:div w:id="311375852">
              <w:marLeft w:val="0"/>
              <w:marRight w:val="0"/>
              <w:marTop w:val="0"/>
              <w:marBottom w:val="0"/>
              <w:divBdr>
                <w:top w:val="none" w:sz="0" w:space="0" w:color="auto"/>
                <w:left w:val="none" w:sz="0" w:space="0" w:color="auto"/>
                <w:bottom w:val="none" w:sz="0" w:space="0" w:color="auto"/>
                <w:right w:val="none" w:sz="0" w:space="0" w:color="auto"/>
              </w:divBdr>
              <w:divsChild>
                <w:div w:id="28470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401712">
      <w:bodyDiv w:val="1"/>
      <w:marLeft w:val="0"/>
      <w:marRight w:val="0"/>
      <w:marTop w:val="0"/>
      <w:marBottom w:val="0"/>
      <w:divBdr>
        <w:top w:val="none" w:sz="0" w:space="0" w:color="auto"/>
        <w:left w:val="none" w:sz="0" w:space="0" w:color="auto"/>
        <w:bottom w:val="none" w:sz="0" w:space="0" w:color="auto"/>
        <w:right w:val="none" w:sz="0" w:space="0" w:color="auto"/>
      </w:divBdr>
      <w:divsChild>
        <w:div w:id="1132090510">
          <w:marLeft w:val="0"/>
          <w:marRight w:val="0"/>
          <w:marTop w:val="0"/>
          <w:marBottom w:val="0"/>
          <w:divBdr>
            <w:top w:val="none" w:sz="0" w:space="0" w:color="auto"/>
            <w:left w:val="none" w:sz="0" w:space="0" w:color="auto"/>
            <w:bottom w:val="none" w:sz="0" w:space="0" w:color="auto"/>
            <w:right w:val="none" w:sz="0" w:space="0" w:color="auto"/>
          </w:divBdr>
          <w:divsChild>
            <w:div w:id="2042431700">
              <w:marLeft w:val="0"/>
              <w:marRight w:val="0"/>
              <w:marTop w:val="0"/>
              <w:marBottom w:val="0"/>
              <w:divBdr>
                <w:top w:val="none" w:sz="0" w:space="0" w:color="auto"/>
                <w:left w:val="none" w:sz="0" w:space="0" w:color="auto"/>
                <w:bottom w:val="none" w:sz="0" w:space="0" w:color="auto"/>
                <w:right w:val="none" w:sz="0" w:space="0" w:color="auto"/>
              </w:divBdr>
              <w:divsChild>
                <w:div w:id="154332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02515-F19B-424F-B2E7-35EA60190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5</Pages>
  <Words>1123</Words>
  <Characters>6179</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Muguerza</dc:creator>
  <cp:keywords/>
  <dc:description/>
  <cp:lastModifiedBy>Eva Muguerza</cp:lastModifiedBy>
  <cp:revision>3</cp:revision>
  <dcterms:created xsi:type="dcterms:W3CDTF">2025-07-05T12:43:00Z</dcterms:created>
  <dcterms:modified xsi:type="dcterms:W3CDTF">2025-07-05T13:39:00Z</dcterms:modified>
</cp:coreProperties>
</file>